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847"/>
        <w:bidiVisual/>
        <w:tblW w:w="973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9035"/>
      </w:tblGrid>
      <w:tr w:rsidR="005D483D" w:rsidRPr="005D483D" w14:paraId="1A347319" w14:textId="77777777" w:rsidTr="00592C20">
        <w:tc>
          <w:tcPr>
            <w:tcW w:w="97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A347318" w14:textId="77777777" w:rsidR="005D483D" w:rsidRPr="005D483D" w:rsidRDefault="005D483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Titr"/>
                <w:sz w:val="28"/>
                <w:szCs w:val="28"/>
                <w:rtl/>
                <w:lang w:bidi="fa-IR"/>
              </w:rPr>
            </w:pPr>
            <w:r w:rsidRPr="005D483D">
              <w:rPr>
                <w:rFonts w:ascii="Yekan" w:eastAsia="Times New Roman" w:hAnsi="Yekan" w:cs="B Titr" w:hint="cs"/>
                <w:sz w:val="28"/>
                <w:szCs w:val="28"/>
                <w:rtl/>
                <w:lang w:bidi="fa-IR"/>
              </w:rPr>
              <w:t xml:space="preserve">موضوعات برگرفته از اولویتهای پیشنهادی معاونتها برای حمایت از پایان نامه ها </w:t>
            </w:r>
          </w:p>
        </w:tc>
      </w:tr>
      <w:tr w:rsidR="005D483D" w:rsidRPr="005D483D" w14:paraId="1A34731C" w14:textId="77777777" w:rsidTr="00E74336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A34731A" w14:textId="77777777" w:rsidR="00E74336" w:rsidRPr="005D483D" w:rsidRDefault="00E74336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lang w:bidi="fa-IR"/>
              </w:rPr>
            </w:pPr>
            <w:r w:rsidRPr="005D483D">
              <w:rPr>
                <w:rFonts w:ascii="Yekan" w:eastAsia="Times New Roman" w:hAnsi="Yekan" w:cs="B Nazanin" w:hint="cs"/>
                <w:sz w:val="26"/>
                <w:szCs w:val="26"/>
                <w:rtl/>
                <w:lang w:bidi="fa-IR"/>
              </w:rPr>
              <w:t>ردیف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DD6EE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1B" w14:textId="77777777" w:rsidR="00E74336" w:rsidRPr="005D483D" w:rsidRDefault="00E74336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lang w:bidi="fa-IR"/>
              </w:rPr>
            </w:pPr>
            <w:r w:rsidRPr="005D483D">
              <w:rPr>
                <w:rFonts w:ascii="Yekan" w:eastAsia="Times New Roman" w:hAnsi="Yekan" w:cs="B Nazanin" w:hint="cs"/>
                <w:sz w:val="26"/>
                <w:szCs w:val="26"/>
                <w:rtl/>
                <w:lang w:bidi="fa-IR"/>
              </w:rPr>
              <w:t>عنوان</w:t>
            </w:r>
          </w:p>
        </w:tc>
      </w:tr>
      <w:tr w:rsidR="005D483D" w:rsidRPr="005D483D" w14:paraId="1A34731F" w14:textId="77777777" w:rsidTr="00E74336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1D" w14:textId="77777777" w:rsidR="00E74336" w:rsidRPr="005D483D" w:rsidRDefault="00E74336" w:rsidP="00E74336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</w:rPr>
            </w:pPr>
            <w:r w:rsidRPr="005D483D"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1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1E" w14:textId="77777777" w:rsidR="00E74336" w:rsidRPr="005D483D" w:rsidRDefault="00E74336" w:rsidP="00E74336">
            <w:pPr>
              <w:bidi/>
              <w:spacing w:after="0" w:line="240" w:lineRule="auto"/>
              <w:rPr>
                <w:rFonts w:ascii="Yekan" w:eastAsia="Times New Roman" w:hAnsi="Yekan" w:cs="B Nazanin"/>
                <w:sz w:val="26"/>
                <w:szCs w:val="26"/>
              </w:rPr>
            </w:pPr>
            <w:r w:rsidRPr="005D483D"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بررسی نقش معلمان در پیشرفت تحصیلی دانش آموزان (بر پایه داده های امتحانات کشوری) و تبیین دلالت های آن برای تربیت معلم</w:t>
            </w:r>
          </w:p>
        </w:tc>
      </w:tr>
      <w:tr w:rsidR="005D483D" w:rsidRPr="005D483D" w14:paraId="1A347322" w14:textId="77777777" w:rsidTr="00E74336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20" w14:textId="77777777" w:rsidR="00E74336" w:rsidRPr="005D483D" w:rsidRDefault="00E74336" w:rsidP="00E74336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</w:rPr>
            </w:pPr>
            <w:r w:rsidRPr="005D483D"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2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21" w14:textId="77777777" w:rsidR="00E74336" w:rsidRPr="005D483D" w:rsidRDefault="00E74336" w:rsidP="00E74336">
            <w:pPr>
              <w:bidi/>
              <w:spacing w:after="0" w:line="240" w:lineRule="auto"/>
              <w:rPr>
                <w:rFonts w:ascii="Yekan" w:eastAsia="Times New Roman" w:hAnsi="Yekan" w:cs="B Nazanin"/>
                <w:sz w:val="26"/>
                <w:szCs w:val="26"/>
              </w:rPr>
            </w:pPr>
            <w:r w:rsidRPr="005D483D"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بررسی کیفیت تاثیر مدیران آموزشگاهی بر عملکرد نومعلمان دانش آموخته دانشگاه فرهنگیان</w:t>
            </w:r>
          </w:p>
        </w:tc>
      </w:tr>
      <w:tr w:rsidR="005D483D" w:rsidRPr="005D483D" w14:paraId="1A347325" w14:textId="77777777" w:rsidTr="00E74336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23" w14:textId="77777777" w:rsidR="00E74336" w:rsidRPr="005D483D" w:rsidRDefault="00E74336" w:rsidP="00E74336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</w:rPr>
            </w:pPr>
            <w:r w:rsidRPr="005D483D"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3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24" w14:textId="77777777" w:rsidR="00E74336" w:rsidRPr="005D483D" w:rsidRDefault="00E74336" w:rsidP="00E74336">
            <w:pPr>
              <w:bidi/>
              <w:spacing w:after="0" w:line="240" w:lineRule="auto"/>
              <w:rPr>
                <w:rFonts w:ascii="Yekan" w:eastAsia="Times New Roman" w:hAnsi="Yekan" w:cs="B Nazanin"/>
                <w:sz w:val="26"/>
                <w:szCs w:val="26"/>
              </w:rPr>
            </w:pPr>
            <w:r w:rsidRPr="005D483D"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بررسی و مقایسه عملکرد نومعلمان مهارت آموز ماده 28 و دوره چهارساله و ارزیابی آن بر اساس ملاک های ناظر به عملکرد مورد انتظار</w:t>
            </w:r>
          </w:p>
        </w:tc>
      </w:tr>
      <w:tr w:rsidR="00AE30E4" w:rsidRPr="005D483D" w14:paraId="1A347328" w14:textId="77777777" w:rsidTr="00E74336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26" w14:textId="77777777" w:rsidR="00AE30E4" w:rsidRPr="005D483D" w:rsidRDefault="00AE30E4" w:rsidP="00E74336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4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27" w14:textId="77777777" w:rsidR="00AE30E4" w:rsidRPr="005D483D" w:rsidRDefault="00AE30E4" w:rsidP="00E74336">
            <w:pPr>
              <w:bidi/>
              <w:spacing w:after="0" w:line="240" w:lineRule="auto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بررسی بمنظور طراحی الگوی مط</w:t>
            </w:r>
            <w:bookmarkStart w:id="0" w:name="_GoBack"/>
            <w:bookmarkEnd w:id="0"/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لوب مدیریت در دانشگاه فرهنگیان</w:t>
            </w:r>
          </w:p>
        </w:tc>
      </w:tr>
      <w:tr w:rsidR="005D483D" w:rsidRPr="005D483D" w14:paraId="1A34732B" w14:textId="77777777" w:rsidTr="00E74336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29" w14:textId="77777777" w:rsidR="00E74336" w:rsidRPr="005D483D" w:rsidRDefault="00E74336" w:rsidP="00E74336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</w:rPr>
            </w:pPr>
            <w:r w:rsidRPr="005D483D"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5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2A" w14:textId="77777777" w:rsidR="00E74336" w:rsidRPr="005D483D" w:rsidRDefault="00E74336" w:rsidP="00E74336">
            <w:pPr>
              <w:bidi/>
              <w:spacing w:after="0" w:line="240" w:lineRule="auto"/>
              <w:rPr>
                <w:rFonts w:ascii="Yekan" w:eastAsia="Times New Roman" w:hAnsi="Yekan"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ascii="Yekan" w:eastAsia="Times New Roman" w:hAnsi="Yekan" w:cs="B Nazanin" w:hint="cs"/>
                <w:sz w:val="26"/>
                <w:szCs w:val="26"/>
                <w:rtl/>
                <w:lang w:bidi="fa-IR"/>
              </w:rPr>
              <w:t>بررسی وضعیت ایمنی و  استانداردسازی اماکن و فضاهای ورزشی دانشگاه فرهنگیان</w:t>
            </w:r>
          </w:p>
        </w:tc>
      </w:tr>
      <w:tr w:rsidR="00AE30E4" w:rsidRPr="005D483D" w14:paraId="1A34732E" w14:textId="77777777" w:rsidTr="00E74336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2C" w14:textId="77777777" w:rsidR="00AE30E4" w:rsidRPr="005D483D" w:rsidRDefault="00AE30E4" w:rsidP="00E74336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6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2D" w14:textId="77777777" w:rsidR="00AE30E4" w:rsidRPr="005D483D" w:rsidRDefault="00AE30E4" w:rsidP="00E74336">
            <w:pPr>
              <w:bidi/>
              <w:spacing w:after="0" w:line="240" w:lineRule="auto"/>
              <w:rPr>
                <w:rFonts w:ascii="Yekan" w:eastAsia="Times New Roman" w:hAnsi="Yekan" w:cs="B Nazanin"/>
                <w:sz w:val="26"/>
                <w:szCs w:val="26"/>
                <w:rtl/>
                <w:lang w:bidi="fa-IR"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  <w:lang w:bidi="fa-IR"/>
              </w:rPr>
              <w:t>بررسی  و شناسایی بدفهمی های آموزشی دانش آموزان در دروس مختلف</w:t>
            </w:r>
          </w:p>
        </w:tc>
      </w:tr>
      <w:tr w:rsidR="005D483D" w:rsidRPr="005D483D" w14:paraId="1A347331" w14:textId="77777777" w:rsidTr="00E74336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2F" w14:textId="77777777" w:rsidR="00E74336" w:rsidRPr="005D483D" w:rsidRDefault="00E74336" w:rsidP="00E74336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</w:rPr>
            </w:pPr>
            <w:r w:rsidRPr="005D483D"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7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30" w14:textId="77777777" w:rsidR="00E74336" w:rsidRPr="005D483D" w:rsidRDefault="00E74336" w:rsidP="00E74336">
            <w:pPr>
              <w:bidi/>
              <w:spacing w:after="0"/>
              <w:jc w:val="lowKashida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cs="B Nazanin" w:hint="cs"/>
                <w:sz w:val="26"/>
                <w:szCs w:val="26"/>
                <w:rtl/>
                <w:lang w:bidi="fa-IR"/>
              </w:rPr>
              <w:t>آسیب شناسی سراهای دانشجویی و ارائه ی راهکارهای لازم در راستای بهبود فضای سراها</w:t>
            </w:r>
          </w:p>
        </w:tc>
      </w:tr>
      <w:tr w:rsidR="005D483D" w:rsidRPr="005D483D" w14:paraId="1A347334" w14:textId="77777777" w:rsidTr="00E74336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32" w14:textId="77777777" w:rsidR="00E74336" w:rsidRPr="005D483D" w:rsidRDefault="00E74336" w:rsidP="00E74336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</w:rPr>
            </w:pPr>
            <w:r w:rsidRPr="005D483D"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8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33" w14:textId="77777777" w:rsidR="00E74336" w:rsidRPr="005D483D" w:rsidRDefault="00E74336" w:rsidP="00E74336">
            <w:pPr>
              <w:bidi/>
              <w:spacing w:after="0"/>
              <w:jc w:val="lowKashida"/>
              <w:rPr>
                <w:rFonts w:cs="B Nazanin"/>
                <w:sz w:val="26"/>
                <w:szCs w:val="26"/>
                <w:lang w:bidi="fa-IR"/>
              </w:rPr>
            </w:pPr>
            <w:r w:rsidRPr="005D483D">
              <w:rPr>
                <w:rFonts w:cs="B Nazanin" w:hint="cs"/>
                <w:sz w:val="26"/>
                <w:szCs w:val="26"/>
                <w:rtl/>
                <w:lang w:bidi="fa-IR"/>
              </w:rPr>
              <w:t>بررسی میزان رضایت مندی دانشجویان از کیفیت برنامه های خدماتی-رفاهی دانشجویی و ارائه ی راهکارهای لازم</w:t>
            </w:r>
          </w:p>
        </w:tc>
      </w:tr>
      <w:tr w:rsidR="00AE30E4" w:rsidRPr="005D483D" w14:paraId="1A347337" w14:textId="77777777" w:rsidTr="00E74336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35" w14:textId="77777777" w:rsidR="00AE30E4" w:rsidRPr="005D483D" w:rsidRDefault="00AE30E4" w:rsidP="00E74336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9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36" w14:textId="6F6529D7" w:rsidR="00AE30E4" w:rsidRPr="005D483D" w:rsidRDefault="00AE30E4" w:rsidP="00870259">
            <w:pPr>
              <w:bidi/>
              <w:spacing w:after="0"/>
              <w:jc w:val="lowKashida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طراحی مدلهای مطلوب  آموزش در موضوعات مختلف آموزشی</w:t>
            </w:r>
          </w:p>
        </w:tc>
      </w:tr>
      <w:tr w:rsidR="005D483D" w:rsidRPr="005D483D" w14:paraId="1A34733A" w14:textId="77777777" w:rsidTr="00E74336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38" w14:textId="77777777" w:rsidR="00E74336" w:rsidRPr="005D483D" w:rsidRDefault="00E74336" w:rsidP="00E74336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</w:rPr>
            </w:pPr>
            <w:r w:rsidRPr="005D483D"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10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39" w14:textId="77777777" w:rsidR="00E74336" w:rsidRPr="005D483D" w:rsidRDefault="00E74336" w:rsidP="00E74336">
            <w:pPr>
              <w:bidi/>
              <w:spacing w:after="0"/>
              <w:jc w:val="lowKashida"/>
              <w:rPr>
                <w:rFonts w:cs="B Nazanin"/>
                <w:sz w:val="26"/>
                <w:szCs w:val="26"/>
                <w:lang w:bidi="fa-IR"/>
              </w:rPr>
            </w:pPr>
            <w:r w:rsidRPr="005D483D">
              <w:rPr>
                <w:rFonts w:cs="B Nazanin" w:hint="cs"/>
                <w:sz w:val="26"/>
                <w:szCs w:val="26"/>
                <w:rtl/>
                <w:lang w:bidi="fa-IR"/>
              </w:rPr>
              <w:t>بررسی راه های افزایش مسؤولیت پذیری، مشارکت جویی و مهارت های زندگی در دانشجومعلمان</w:t>
            </w:r>
          </w:p>
        </w:tc>
      </w:tr>
      <w:tr w:rsidR="005D483D" w:rsidRPr="005D483D" w14:paraId="1A34733D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3B" w14:textId="77777777" w:rsidR="00E74336" w:rsidRPr="005D483D" w:rsidRDefault="00E74336" w:rsidP="00E74336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 w:rsidRPr="005D483D"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11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3C" w14:textId="77777777" w:rsidR="00E74336" w:rsidRPr="005D483D" w:rsidRDefault="00E74336" w:rsidP="00E74336">
            <w:pPr>
              <w:bidi/>
              <w:spacing w:after="0" w:line="240" w:lineRule="auto"/>
              <w:rPr>
                <w:rFonts w:ascii="Yekan" w:eastAsia="Times New Roman" w:hAnsi="Yekan"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cs="B Nazanin" w:hint="cs"/>
                <w:sz w:val="26"/>
                <w:szCs w:val="26"/>
                <w:rtl/>
                <w:lang w:bidi="fa-IR"/>
              </w:rPr>
              <w:t>بررسی و ارتقای آگاهی و نگرش دانشجومعلمان نسبت به مفاهیم و احکام سند تحول بنیادین</w:t>
            </w:r>
          </w:p>
        </w:tc>
      </w:tr>
      <w:tr w:rsidR="005D483D" w:rsidRPr="005D483D" w14:paraId="1A347340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3E" w14:textId="77777777" w:rsidR="00E74336" w:rsidRPr="005D483D" w:rsidRDefault="005D483D" w:rsidP="00355C8D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 w:rsidRPr="005D483D"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1</w:t>
            </w:r>
            <w:r w:rsidR="00355C8D"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2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3F" w14:textId="77777777" w:rsidR="00E74336" w:rsidRPr="005D483D" w:rsidRDefault="00E74336" w:rsidP="003A5CE4">
            <w:pPr>
              <w:bidi/>
              <w:spacing w:after="0" w:line="240" w:lineRule="auto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ascii="Arial" w:hAnsi="Arial" w:cs="B Nazanin"/>
                <w:sz w:val="26"/>
                <w:szCs w:val="26"/>
                <w:rtl/>
              </w:rPr>
              <w:t>آسیب های نو پدید و وابستگی به فضای مجازی در دانشجویان دانشگاه فرهنگیان</w:t>
            </w:r>
          </w:p>
        </w:tc>
      </w:tr>
      <w:tr w:rsidR="00AE30E4" w:rsidRPr="005D483D" w14:paraId="1A347343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41" w14:textId="77777777" w:rsidR="00AE30E4" w:rsidRPr="005D483D" w:rsidRDefault="00AE30E4" w:rsidP="00355C8D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1</w:t>
            </w:r>
            <w:r w:rsidR="00355C8D"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3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42" w14:textId="77777777" w:rsidR="00AE30E4" w:rsidRPr="005D483D" w:rsidRDefault="00AE30E4" w:rsidP="00AE30E4">
            <w:pPr>
              <w:bidi/>
              <w:spacing w:after="0" w:line="240" w:lineRule="auto"/>
              <w:rPr>
                <w:rFonts w:ascii="Arial" w:hAnsi="Arial" w:cs="B Nazanin"/>
                <w:sz w:val="26"/>
                <w:szCs w:val="26"/>
                <w:rtl/>
              </w:rPr>
            </w:pPr>
            <w:r>
              <w:rPr>
                <w:rFonts w:ascii="Arial" w:hAnsi="Arial" w:cs="B Nazanin" w:hint="cs"/>
                <w:sz w:val="26"/>
                <w:szCs w:val="26"/>
                <w:rtl/>
              </w:rPr>
              <w:t>ارزیابی شیوه های موجود جذب و انتخاب دانشجو معلمان در دانشگاه و ارایه مدل مطلوب در این زمینه</w:t>
            </w:r>
          </w:p>
        </w:tc>
      </w:tr>
      <w:tr w:rsidR="005D483D" w:rsidRPr="005D483D" w14:paraId="1A347346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44" w14:textId="77777777" w:rsidR="00E74336" w:rsidRPr="005D483D" w:rsidRDefault="005D483D" w:rsidP="00355C8D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 w:rsidRPr="005D483D"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1</w:t>
            </w:r>
            <w:r w:rsidR="00355C8D"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4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45" w14:textId="77777777" w:rsidR="00E74336" w:rsidRPr="005D483D" w:rsidRDefault="00E74336" w:rsidP="003A5CE4">
            <w:pPr>
              <w:bidi/>
              <w:spacing w:after="0" w:line="240" w:lineRule="auto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cs="B Nazanin" w:hint="cs"/>
                <w:sz w:val="26"/>
                <w:szCs w:val="26"/>
                <w:rtl/>
                <w:lang w:bidi="fa-IR"/>
              </w:rPr>
              <w:t>مطالعه و بررسی میزان رضایتمندی دانشجو معلمان از کیفیت برنامه های کانون های فرهنگی اجتماعی ، انجمن های علمی، تشکل های دانشجویی و نشریات دانشگاهی</w:t>
            </w:r>
          </w:p>
        </w:tc>
      </w:tr>
      <w:tr w:rsidR="00355C8D" w:rsidRPr="005D483D" w14:paraId="1A347349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47" w14:textId="77777777" w:rsidR="00355C8D" w:rsidRPr="005D483D" w:rsidRDefault="00355C8D" w:rsidP="00355C8D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15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48" w14:textId="77777777" w:rsidR="00355C8D" w:rsidRPr="005D483D" w:rsidRDefault="00355C8D" w:rsidP="00355C8D">
            <w:pPr>
              <w:bidi/>
              <w:spacing w:after="0" w:line="240" w:lineRule="auto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بررسی وضعیت بهره وری در مدیریت دانشگاه و ارایه راهکارهای بهبود آن </w:t>
            </w:r>
          </w:p>
        </w:tc>
      </w:tr>
      <w:tr w:rsidR="005D483D" w:rsidRPr="005D483D" w14:paraId="1A34734C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4A" w14:textId="77777777" w:rsidR="00E74336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16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4B" w14:textId="77777777" w:rsidR="00E74336" w:rsidRPr="005D483D" w:rsidRDefault="00E74336" w:rsidP="003A5CE4">
            <w:pPr>
              <w:bidi/>
              <w:spacing w:after="0" w:line="240" w:lineRule="auto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cs="B Nazanin" w:hint="cs"/>
                <w:sz w:val="26"/>
                <w:szCs w:val="26"/>
                <w:rtl/>
                <w:lang w:bidi="fa-IR"/>
              </w:rPr>
              <w:t>بررسی تاثیر فرایند جامعه پذیری دانشجویان دانشگاه فرهنگیان بر نگرشهای فرهنگی و اجتماعی آنها</w:t>
            </w:r>
          </w:p>
        </w:tc>
      </w:tr>
      <w:tr w:rsidR="00E74336" w:rsidRPr="005D483D" w14:paraId="1A34734F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4D" w14:textId="77777777" w:rsidR="00E74336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17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4E" w14:textId="77777777" w:rsidR="00E74336" w:rsidRPr="005D483D" w:rsidRDefault="00E74336" w:rsidP="003A5CE4">
            <w:pPr>
              <w:bidi/>
              <w:spacing w:after="0" w:line="240" w:lineRule="auto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cs="B Nazanin" w:hint="cs"/>
                <w:sz w:val="26"/>
                <w:szCs w:val="26"/>
                <w:rtl/>
                <w:lang w:bidi="fa-IR"/>
              </w:rPr>
              <w:t>مطالعه و بررسی آثار و پیامدهای اردوهای فرهنگی،زیارتی و علمی بر دانشجو معلمان</w:t>
            </w:r>
          </w:p>
        </w:tc>
      </w:tr>
      <w:tr w:rsidR="005D483D" w:rsidRPr="005D483D" w14:paraId="1A347352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50" w14:textId="77777777" w:rsidR="00E74336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18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51" w14:textId="77777777" w:rsidR="00E74336" w:rsidRPr="005D483D" w:rsidRDefault="00E74336" w:rsidP="00E74336">
            <w:pPr>
              <w:jc w:val="right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cs="B Nazanin" w:hint="cs"/>
                <w:sz w:val="26"/>
                <w:szCs w:val="26"/>
                <w:rtl/>
                <w:lang w:bidi="fa-IR"/>
              </w:rPr>
              <w:t>بررسی تاثیر فعالیت های داوطلبانه دانشجو معلمان در تکوین نظام شخصیتی آنها</w:t>
            </w:r>
          </w:p>
        </w:tc>
      </w:tr>
      <w:tr w:rsidR="005D483D" w:rsidRPr="005D483D" w14:paraId="1A347355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53" w14:textId="77777777" w:rsidR="00E74336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19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54" w14:textId="77777777" w:rsidR="00E74336" w:rsidRPr="005D483D" w:rsidRDefault="00E74336" w:rsidP="003A5CE4">
            <w:pPr>
              <w:bidi/>
              <w:spacing w:after="0" w:line="240" w:lineRule="auto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cs="B Nazanin" w:hint="cs"/>
                <w:sz w:val="26"/>
                <w:szCs w:val="26"/>
                <w:rtl/>
                <w:lang w:bidi="fa-IR"/>
              </w:rPr>
              <w:t>آسیب شناسی جشنواره های فرهنگی دانشگاه و چگونگی ارتقای کمی و کیفی آنها</w:t>
            </w:r>
          </w:p>
        </w:tc>
      </w:tr>
      <w:tr w:rsidR="005D483D" w:rsidRPr="005D483D" w14:paraId="1A347358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56" w14:textId="77777777" w:rsidR="00E74336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20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57" w14:textId="77777777" w:rsidR="00E74336" w:rsidRPr="005D483D" w:rsidRDefault="00E74336" w:rsidP="003A5CE4">
            <w:pPr>
              <w:bidi/>
              <w:spacing w:after="0" w:line="240" w:lineRule="auto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cs="B Nazanin" w:hint="cs"/>
                <w:sz w:val="26"/>
                <w:szCs w:val="26"/>
                <w:rtl/>
                <w:lang w:bidi="fa-IR"/>
              </w:rPr>
              <w:t>بررسی آثار و پیامدهای فعالیت های فرهنگی و اجتماعی بر ارتقای شایستگی های عام،حرفه ای و تخصصی معلمان</w:t>
            </w:r>
          </w:p>
        </w:tc>
      </w:tr>
      <w:tr w:rsidR="005D483D" w:rsidRPr="005D483D" w14:paraId="1A34735B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59" w14:textId="77777777" w:rsidR="00E74336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lastRenderedPageBreak/>
              <w:t>21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5A" w14:textId="77777777" w:rsidR="00E74336" w:rsidRPr="005D483D" w:rsidRDefault="00E74336" w:rsidP="003A5CE4">
            <w:pPr>
              <w:bidi/>
              <w:spacing w:after="0" w:line="240" w:lineRule="auto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cs="B Nazanin" w:hint="cs"/>
                <w:sz w:val="26"/>
                <w:szCs w:val="26"/>
                <w:rtl/>
                <w:lang w:bidi="fa-IR"/>
              </w:rPr>
              <w:t>بررسی تجربیات و فعالیت های فرهنگی و اجتماعی در سایر کشورهای جهان با تآکید بر کشورهای اسلامی</w:t>
            </w:r>
          </w:p>
        </w:tc>
      </w:tr>
      <w:tr w:rsidR="005D483D" w:rsidRPr="005D483D" w14:paraId="1A34735E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5C" w14:textId="77777777" w:rsidR="00E74336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22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5D" w14:textId="77777777" w:rsidR="00E74336" w:rsidRPr="005D483D" w:rsidRDefault="00E74336" w:rsidP="00E74336">
            <w:pPr>
              <w:jc w:val="right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cs="B Nazanin" w:hint="cs"/>
                <w:sz w:val="26"/>
                <w:szCs w:val="26"/>
                <w:rtl/>
                <w:lang w:bidi="fa-IR"/>
              </w:rPr>
              <w:t>بررسی اثربخشی اجرای جشنواره های فرهنگی در تعمیق صلاحیت های عمومی و حرفه ای دانشجو معلمان</w:t>
            </w:r>
          </w:p>
        </w:tc>
      </w:tr>
      <w:tr w:rsidR="00E74336" w:rsidRPr="005D483D" w14:paraId="1A347361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5F" w14:textId="77777777" w:rsidR="00E74336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23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60" w14:textId="77777777" w:rsidR="00E74336" w:rsidRPr="005D483D" w:rsidRDefault="00E74336" w:rsidP="003A5CE4">
            <w:pPr>
              <w:bidi/>
              <w:spacing w:after="0" w:line="240" w:lineRule="auto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cs="B Nazanin" w:hint="cs"/>
                <w:sz w:val="26"/>
                <w:szCs w:val="26"/>
                <w:rtl/>
                <w:lang w:bidi="fa-IR"/>
              </w:rPr>
              <w:t>بررسی تاریخی و تجارب کشورهای مختلف در زمینه فعالیت های غیررسمی و فوق برنامه</w:t>
            </w:r>
          </w:p>
        </w:tc>
      </w:tr>
      <w:tr w:rsidR="00E74336" w:rsidRPr="005D483D" w14:paraId="1A347364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62" w14:textId="77777777" w:rsidR="00E74336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24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63" w14:textId="77777777" w:rsidR="00E74336" w:rsidRPr="005D483D" w:rsidRDefault="00E74336" w:rsidP="003A5CE4">
            <w:pPr>
              <w:bidi/>
              <w:spacing w:after="0" w:line="240" w:lineRule="auto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cs="B Nazanin" w:hint="cs"/>
                <w:sz w:val="26"/>
                <w:szCs w:val="26"/>
                <w:rtl/>
                <w:lang w:bidi="fa-IR"/>
              </w:rPr>
              <w:t>ارزیابی اجرای ساعات فرهنگی (پنجره های باز فرهنگی ) در دانشگاه فرهنگیان</w:t>
            </w:r>
          </w:p>
        </w:tc>
      </w:tr>
      <w:tr w:rsidR="00E74336" w:rsidRPr="005D483D" w14:paraId="1A347367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65" w14:textId="77777777" w:rsidR="00E74336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25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66" w14:textId="77777777" w:rsidR="00E74336" w:rsidRPr="005D483D" w:rsidRDefault="00E74336" w:rsidP="003A5CE4">
            <w:pPr>
              <w:bidi/>
              <w:spacing w:after="0" w:line="240" w:lineRule="auto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ascii="Yekan" w:eastAsia="Times New Roman" w:hAnsi="Yekan" w:cs="B Nazanin" w:hint="cs"/>
                <w:sz w:val="26"/>
                <w:szCs w:val="26"/>
                <w:rtl/>
                <w:lang w:bidi="fa-IR"/>
              </w:rPr>
              <w:t>ارزیابی کارورزی در دانشگاه فرهنگیان و ارایه راهکارهای مناسب برای بهبود آن</w:t>
            </w:r>
          </w:p>
        </w:tc>
      </w:tr>
      <w:tr w:rsidR="00E74336" w:rsidRPr="005D483D" w14:paraId="1A34736A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68" w14:textId="77777777" w:rsidR="00E74336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26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69" w14:textId="77777777" w:rsidR="00E74336" w:rsidRPr="005D483D" w:rsidRDefault="00E74336" w:rsidP="003A5CE4">
            <w:pPr>
              <w:bidi/>
              <w:spacing w:after="0" w:line="240" w:lineRule="auto"/>
              <w:rPr>
                <w:rFonts w:ascii="Yekan" w:eastAsia="Times New Roman" w:hAnsi="Yekan"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cs="B Nazanin" w:hint="cs"/>
                <w:sz w:val="26"/>
                <w:szCs w:val="26"/>
                <w:rtl/>
                <w:lang w:bidi="fa-IR"/>
              </w:rPr>
              <w:t>طراحی و تدوین الگوی مطلوب درس مجازی در دانشگاه فرهنگیان</w:t>
            </w:r>
          </w:p>
        </w:tc>
      </w:tr>
      <w:tr w:rsidR="00E74336" w:rsidRPr="005D483D" w14:paraId="1A34736D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6B" w14:textId="77777777" w:rsidR="00E74336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27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6C" w14:textId="77777777" w:rsidR="00E74336" w:rsidRPr="005D483D" w:rsidRDefault="00E74336" w:rsidP="003A5CE4">
            <w:pPr>
              <w:bidi/>
              <w:spacing w:after="0" w:line="240" w:lineRule="auto"/>
              <w:rPr>
                <w:rFonts w:ascii="Yekan" w:eastAsia="Times New Roman" w:hAnsi="Yekan"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cs="B Nazanin" w:hint="cs"/>
                <w:sz w:val="26"/>
                <w:szCs w:val="26"/>
                <w:rtl/>
                <w:lang w:bidi="fa-IR"/>
              </w:rPr>
              <w:t>شناسایی اهم عوامل تأثیرگذار در پیشرفت تحصیلی دانشجو معلمان</w:t>
            </w:r>
          </w:p>
        </w:tc>
      </w:tr>
      <w:tr w:rsidR="00E74336" w:rsidRPr="005D483D" w14:paraId="1A347370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6E" w14:textId="77777777" w:rsidR="00E74336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28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6F" w14:textId="77777777" w:rsidR="00E74336" w:rsidRPr="005D483D" w:rsidRDefault="00E74336" w:rsidP="003A5CE4">
            <w:pPr>
              <w:bidi/>
              <w:spacing w:after="0" w:line="240" w:lineRule="auto"/>
              <w:rPr>
                <w:rFonts w:ascii="Yekan" w:eastAsia="Times New Roman" w:hAnsi="Yekan"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cs="B Nazanin" w:hint="cs"/>
                <w:sz w:val="26"/>
                <w:szCs w:val="26"/>
                <w:rtl/>
                <w:lang w:bidi="fa-IR"/>
              </w:rPr>
              <w:t>ارزشیابی برنامه های درسی بازنگری شده تربیت معلم ( در رشته های مختلف به تفکیک)</w:t>
            </w:r>
          </w:p>
        </w:tc>
      </w:tr>
      <w:tr w:rsidR="00E74336" w:rsidRPr="005D483D" w14:paraId="1A347373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71" w14:textId="77777777" w:rsidR="00E74336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29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72" w14:textId="77777777" w:rsidR="00E74336" w:rsidRPr="005D483D" w:rsidRDefault="00E74336" w:rsidP="00AE30E4">
            <w:pPr>
              <w:bidi/>
              <w:spacing w:after="0" w:line="240" w:lineRule="auto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سنجش اثر بخشی برنامه های درسی بازنگری شده از حیث </w:t>
            </w:r>
            <w:r w:rsidR="00AE30E4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مولفه </w:t>
            </w:r>
            <w:r w:rsidRPr="005D483D">
              <w:rPr>
                <w:rFonts w:cs="B Nazanin" w:hint="cs"/>
                <w:sz w:val="26"/>
                <w:szCs w:val="26"/>
                <w:rtl/>
                <w:lang w:bidi="fa-IR"/>
              </w:rPr>
              <w:t>تربیت معلم فکور (در رشته های مختلف)</w:t>
            </w:r>
          </w:p>
        </w:tc>
      </w:tr>
      <w:tr w:rsidR="00E74336" w:rsidRPr="005D483D" w14:paraId="1A347376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74" w14:textId="77777777" w:rsidR="00E74336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30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75" w14:textId="77777777" w:rsidR="00E74336" w:rsidRPr="005D483D" w:rsidRDefault="00E74336" w:rsidP="003A5CE4">
            <w:pPr>
              <w:bidi/>
              <w:spacing w:after="0" w:line="240" w:lineRule="auto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cs="B Nazanin" w:hint="cs"/>
                <w:sz w:val="26"/>
                <w:szCs w:val="26"/>
                <w:rtl/>
                <w:lang w:bidi="fa-IR"/>
              </w:rPr>
              <w:t>ارزیابی کارایی درونی نظام آموزشی دانشگاه (تحلیل عملکرد آموزشی دانشجو معلمان در فرایند تدریس)</w:t>
            </w:r>
          </w:p>
        </w:tc>
      </w:tr>
      <w:tr w:rsidR="00E74336" w:rsidRPr="005D483D" w14:paraId="1A347379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77" w14:textId="77777777" w:rsidR="00E74336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31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78" w14:textId="77777777" w:rsidR="00E74336" w:rsidRPr="005D483D" w:rsidRDefault="00E74336" w:rsidP="003A5CE4">
            <w:pPr>
              <w:bidi/>
              <w:spacing w:after="0" w:line="240" w:lineRule="auto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ascii="Yekan" w:eastAsia="Times New Roman" w:hAnsi="Yekan" w:cs="B Nazanin" w:hint="cs"/>
                <w:sz w:val="26"/>
                <w:szCs w:val="26"/>
                <w:rtl/>
                <w:lang w:bidi="fa-IR"/>
              </w:rPr>
              <w:t>بازشناسی رویکردهای حاکم بر تربیت معلم ایران از تاسیس تا اکنون</w:t>
            </w:r>
          </w:p>
        </w:tc>
      </w:tr>
      <w:tr w:rsidR="005D483D" w:rsidRPr="005D483D" w14:paraId="1A34737C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7A" w14:textId="77777777" w:rsidR="00E74336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32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7B" w14:textId="77777777" w:rsidR="00E74336" w:rsidRPr="005D483D" w:rsidRDefault="00E74336" w:rsidP="00E74336">
            <w:pPr>
              <w:bidi/>
              <w:spacing w:after="0" w:line="240" w:lineRule="auto"/>
              <w:jc w:val="both"/>
              <w:rPr>
                <w:rFonts w:ascii="Yekan" w:eastAsia="Times New Roman" w:hAnsi="Yekan"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ascii="Yekan" w:eastAsia="Times New Roman" w:hAnsi="Yekan" w:cs="B Nazanin" w:hint="cs"/>
                <w:sz w:val="26"/>
                <w:szCs w:val="26"/>
                <w:rtl/>
                <w:lang w:bidi="fa-IR"/>
              </w:rPr>
              <w:t>تبیین جایگاه نظام تربیت معلم در نظام آموزش عالی کشور و ارائه الگوی بهینه آن</w:t>
            </w:r>
          </w:p>
        </w:tc>
      </w:tr>
      <w:tr w:rsidR="00E74336" w:rsidRPr="005D483D" w14:paraId="1A34737F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7D" w14:textId="77777777" w:rsidR="00E74336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33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7E" w14:textId="77777777" w:rsidR="00E74336" w:rsidRPr="005D483D" w:rsidRDefault="00E74336" w:rsidP="003A5CE4">
            <w:pPr>
              <w:bidi/>
              <w:spacing w:after="0" w:line="240" w:lineRule="auto"/>
              <w:rPr>
                <w:rFonts w:ascii="Yekan" w:eastAsia="Times New Roman" w:hAnsi="Yekan"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ascii="Yekan" w:eastAsia="Times New Roman" w:hAnsi="Yekan" w:cs="B Nazanin" w:hint="cs"/>
                <w:sz w:val="26"/>
                <w:szCs w:val="26"/>
                <w:rtl/>
                <w:lang w:bidi="fa-IR"/>
              </w:rPr>
              <w:t>آسیب شناسی ارتباطات دانشگاه با دانش آموختگان و ارائه الگوی مطلوب</w:t>
            </w:r>
          </w:p>
        </w:tc>
      </w:tr>
      <w:tr w:rsidR="00E74336" w:rsidRPr="005D483D" w14:paraId="1A347382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80" w14:textId="77777777" w:rsidR="00E74336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34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81" w14:textId="77777777" w:rsidR="00E74336" w:rsidRPr="005D483D" w:rsidRDefault="00E74336" w:rsidP="003A5CE4">
            <w:pPr>
              <w:bidi/>
              <w:spacing w:after="0" w:line="240" w:lineRule="auto"/>
              <w:rPr>
                <w:rFonts w:ascii="Yekan" w:eastAsia="Times New Roman" w:hAnsi="Yekan"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ascii="IranNastaliq" w:hAnsi="IranNastaliq" w:cs="B Nazanin" w:hint="cs"/>
                <w:sz w:val="26"/>
                <w:szCs w:val="26"/>
                <w:rtl/>
                <w:lang w:bidi="fa-IR"/>
              </w:rPr>
              <w:t>تبیین و تشریح وضعیت ارزشیابی پیشرفت تحصیلی در دانشگاه فرهنگیان و ارائه الگوی  مطلوب</w:t>
            </w:r>
          </w:p>
        </w:tc>
      </w:tr>
      <w:tr w:rsidR="00E74336" w:rsidRPr="005D483D" w14:paraId="1A347385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83" w14:textId="77777777" w:rsidR="00E74336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35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84" w14:textId="77777777" w:rsidR="00E74336" w:rsidRPr="005D483D" w:rsidRDefault="00E74336" w:rsidP="003A5CE4">
            <w:pPr>
              <w:bidi/>
              <w:spacing w:after="0" w:line="240" w:lineRule="auto"/>
              <w:rPr>
                <w:rFonts w:ascii="IranNastaliq" w:hAnsi="IranNastaliq"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ascii="IranNastaliq" w:hAnsi="IranNastaliq" w:cs="B Nazanin" w:hint="cs"/>
                <w:sz w:val="26"/>
                <w:szCs w:val="26"/>
                <w:rtl/>
                <w:lang w:bidi="fa-IR"/>
              </w:rPr>
              <w:t>شیوه های به کار گیری فناوری های نوین در آموزش</w:t>
            </w:r>
          </w:p>
        </w:tc>
      </w:tr>
      <w:tr w:rsidR="00E74336" w:rsidRPr="005D483D" w14:paraId="1A347388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86" w14:textId="77777777" w:rsidR="00E74336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36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87" w14:textId="77777777" w:rsidR="00E74336" w:rsidRPr="005D483D" w:rsidRDefault="00AE30E4" w:rsidP="003A5CE4">
            <w:pPr>
              <w:bidi/>
              <w:spacing w:after="0" w:line="240" w:lineRule="auto"/>
              <w:rPr>
                <w:rFonts w:ascii="IranNastaliq" w:hAnsi="IranNastaliq" w:cs="B Nazanin"/>
                <w:sz w:val="26"/>
                <w:szCs w:val="26"/>
                <w:rtl/>
                <w:lang w:bidi="fa-IR"/>
              </w:rPr>
            </w:pPr>
            <w:r>
              <w:rPr>
                <w:rFonts w:ascii="IranNastaliq" w:hAnsi="IranNastaliq" w:cs="B Nazanin" w:hint="cs"/>
                <w:sz w:val="26"/>
                <w:szCs w:val="26"/>
                <w:rtl/>
                <w:lang w:bidi="fa-IR"/>
              </w:rPr>
              <w:t xml:space="preserve">بررسی </w:t>
            </w:r>
            <w:r w:rsidR="00E74336" w:rsidRPr="005D483D">
              <w:rPr>
                <w:rFonts w:ascii="IranNastaliq" w:hAnsi="IranNastaliq" w:cs="B Nazanin" w:hint="cs"/>
                <w:sz w:val="26"/>
                <w:szCs w:val="26"/>
                <w:rtl/>
                <w:lang w:bidi="fa-IR"/>
              </w:rPr>
              <w:t>نقش اینترنت اشیا در آموزش</w:t>
            </w:r>
          </w:p>
        </w:tc>
      </w:tr>
      <w:tr w:rsidR="00E74336" w:rsidRPr="005D483D" w14:paraId="1A34738B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89" w14:textId="77777777" w:rsidR="00E74336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37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8A" w14:textId="77777777" w:rsidR="00E74336" w:rsidRPr="005D483D" w:rsidRDefault="005D483D" w:rsidP="003A5CE4">
            <w:pPr>
              <w:bidi/>
              <w:spacing w:after="0" w:line="240" w:lineRule="auto"/>
              <w:rPr>
                <w:rFonts w:ascii="IranNastaliq" w:hAnsi="IranNastaliq"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ascii="IranNastaliq" w:hAnsi="IranNastaliq" w:cs="B Nazanin" w:hint="cs"/>
                <w:sz w:val="26"/>
                <w:szCs w:val="26"/>
                <w:rtl/>
                <w:lang w:bidi="fa-IR"/>
              </w:rPr>
              <w:t>نقش فناوری های نوین در دانشگاه فرهنگیان جهت تربیت دانشجو معلمان و تبلور آن در آموزش و پرورش</w:t>
            </w:r>
          </w:p>
        </w:tc>
      </w:tr>
      <w:tr w:rsidR="00E74336" w:rsidRPr="005D483D" w14:paraId="1A34738E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8C" w14:textId="77777777" w:rsidR="00E74336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38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8D" w14:textId="77777777" w:rsidR="00E74336" w:rsidRPr="005D483D" w:rsidRDefault="005D483D" w:rsidP="003A5CE4">
            <w:pPr>
              <w:bidi/>
              <w:spacing w:after="0" w:line="240" w:lineRule="auto"/>
              <w:rPr>
                <w:rFonts w:ascii="IranNastaliq" w:hAnsi="IranNastaliq"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ascii="IranNastaliq" w:hAnsi="IranNastaliq" w:cs="B Nazanin" w:hint="cs"/>
                <w:sz w:val="26"/>
                <w:szCs w:val="26"/>
                <w:rtl/>
                <w:lang w:bidi="fa-IR"/>
              </w:rPr>
              <w:t>شناسایی شیوه های ارتقا مشارکت اعضای هیات علمی و غیرهیات علمی در فعالیت های دانشگاه فرهنگیان</w:t>
            </w:r>
          </w:p>
        </w:tc>
      </w:tr>
      <w:tr w:rsidR="005D483D" w:rsidRPr="005D483D" w14:paraId="1A347391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8F" w14:textId="77777777" w:rsidR="005D483D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39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90" w14:textId="77777777" w:rsidR="005D483D" w:rsidRPr="005D483D" w:rsidRDefault="005D483D" w:rsidP="003A5CE4">
            <w:pPr>
              <w:bidi/>
              <w:spacing w:after="0" w:line="240" w:lineRule="auto"/>
              <w:rPr>
                <w:rFonts w:ascii="IranNastaliq" w:hAnsi="IranNastaliq"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ascii="IranNastaliq" w:hAnsi="IranNastaliq" w:cs="B Nazanin" w:hint="cs"/>
                <w:sz w:val="26"/>
                <w:szCs w:val="26"/>
                <w:rtl/>
                <w:lang w:bidi="fa-IR"/>
              </w:rPr>
              <w:t>بررسی عوامل ارتقای تعهد سازمانی نیروی انسانی شاغل در دانشگاه فرهنگیان</w:t>
            </w:r>
          </w:p>
        </w:tc>
      </w:tr>
      <w:tr w:rsidR="005D483D" w:rsidRPr="005D483D" w14:paraId="1A347394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92" w14:textId="77777777" w:rsidR="005D483D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40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93" w14:textId="77777777" w:rsidR="005D483D" w:rsidRPr="005D483D" w:rsidRDefault="005D483D" w:rsidP="003A5CE4">
            <w:pPr>
              <w:bidi/>
              <w:spacing w:after="0" w:line="240" w:lineRule="auto"/>
              <w:rPr>
                <w:rFonts w:ascii="IranNastaliq" w:hAnsi="IranNastaliq"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ascii="IranNastaliq" w:hAnsi="IranNastaliq" w:cs="B Nazanin" w:hint="cs"/>
                <w:sz w:val="26"/>
                <w:szCs w:val="26"/>
                <w:rtl/>
                <w:lang w:bidi="fa-IR"/>
              </w:rPr>
              <w:t>تدوین استانداردهای مصرف و استفاده بهینه از منابع انرژی در سطوح مختلف دانشگاه</w:t>
            </w:r>
          </w:p>
        </w:tc>
      </w:tr>
      <w:tr w:rsidR="005D483D" w:rsidRPr="005D483D" w14:paraId="1A347397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95" w14:textId="77777777" w:rsidR="005D483D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41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96" w14:textId="77777777" w:rsidR="005D483D" w:rsidRPr="005D483D" w:rsidRDefault="005D483D" w:rsidP="003A5CE4">
            <w:pPr>
              <w:bidi/>
              <w:spacing w:after="0" w:line="240" w:lineRule="auto"/>
              <w:rPr>
                <w:rFonts w:ascii="IranNastaliq" w:hAnsi="IranNastaliq"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ascii="IranNastaliq" w:hAnsi="IranNastaliq" w:cs="B Nazanin" w:hint="cs"/>
                <w:sz w:val="26"/>
                <w:szCs w:val="26"/>
                <w:rtl/>
                <w:lang w:bidi="fa-IR"/>
              </w:rPr>
              <w:t xml:space="preserve">طراحی نظام جامع ارزیابی، نظارت و تضمین کیفیت </w:t>
            </w:r>
          </w:p>
        </w:tc>
      </w:tr>
      <w:tr w:rsidR="005D483D" w:rsidRPr="005D483D" w14:paraId="1A34739A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98" w14:textId="77777777" w:rsidR="005D483D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42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99" w14:textId="77777777" w:rsidR="005D483D" w:rsidRPr="005D483D" w:rsidRDefault="005D483D" w:rsidP="005D483D">
            <w:pPr>
              <w:bidi/>
              <w:spacing w:after="0" w:line="240" w:lineRule="auto"/>
              <w:rPr>
                <w:rFonts w:ascii="IranNastaliq" w:hAnsi="IranNastaliq"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ascii="IranNastaliq" w:hAnsi="IranNastaliq" w:cs="B Nazanin" w:hint="cs"/>
                <w:sz w:val="26"/>
                <w:szCs w:val="26"/>
                <w:rtl/>
                <w:lang w:bidi="fa-IR"/>
              </w:rPr>
              <w:t xml:space="preserve">بازطراحی روش نظارتی دانشگاه فرهنگیان در همه سطوح و ابعاد </w:t>
            </w:r>
          </w:p>
        </w:tc>
      </w:tr>
      <w:tr w:rsidR="005D483D" w:rsidRPr="005D483D" w14:paraId="1A34739D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9B" w14:textId="77777777" w:rsidR="005D483D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43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9C" w14:textId="77777777" w:rsidR="005D483D" w:rsidRPr="005D483D" w:rsidRDefault="005D483D" w:rsidP="003A5CE4">
            <w:pPr>
              <w:bidi/>
              <w:spacing w:after="0" w:line="240" w:lineRule="auto"/>
              <w:rPr>
                <w:rFonts w:ascii="IranNastaliq" w:hAnsi="IranNastaliq"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ascii="IranNastaliq" w:hAnsi="IranNastaliq" w:cs="B Nazanin" w:hint="cs"/>
                <w:sz w:val="26"/>
                <w:szCs w:val="26"/>
                <w:rtl/>
                <w:lang w:bidi="fa-IR"/>
              </w:rPr>
              <w:t>طراحی مدل شایسته گزینی مدیران دانشگاهی</w:t>
            </w:r>
          </w:p>
        </w:tc>
      </w:tr>
      <w:tr w:rsidR="005D483D" w:rsidRPr="005D483D" w14:paraId="1A3473A0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9E" w14:textId="77777777" w:rsidR="005D483D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44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9F" w14:textId="77777777" w:rsidR="005D483D" w:rsidRPr="005D483D" w:rsidRDefault="005D483D" w:rsidP="00AE30E4">
            <w:pPr>
              <w:bidi/>
              <w:spacing w:after="0" w:line="240" w:lineRule="auto"/>
              <w:rPr>
                <w:rFonts w:ascii="IranNastaliq" w:hAnsi="IranNastaliq"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ascii="IranNastaliq" w:hAnsi="IranNastaliq" w:cs="B Nazanin" w:hint="cs"/>
                <w:sz w:val="26"/>
                <w:szCs w:val="26"/>
                <w:rtl/>
                <w:lang w:bidi="fa-IR"/>
              </w:rPr>
              <w:t xml:space="preserve">طراحی مدل بهینه ارزشیابی مدیران </w:t>
            </w:r>
            <w:r w:rsidR="00AE30E4">
              <w:rPr>
                <w:rFonts w:ascii="IranNastaliq" w:hAnsi="IranNastaliq" w:cs="B Nazanin" w:hint="cs"/>
                <w:sz w:val="26"/>
                <w:szCs w:val="26"/>
                <w:rtl/>
                <w:lang w:bidi="fa-IR"/>
              </w:rPr>
              <w:t>دانشگاه فرهنگیان</w:t>
            </w:r>
          </w:p>
        </w:tc>
      </w:tr>
      <w:tr w:rsidR="005D483D" w:rsidRPr="005D483D" w14:paraId="1A3473A3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A1" w14:textId="77777777" w:rsidR="005D483D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45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A2" w14:textId="77777777" w:rsidR="005D483D" w:rsidRPr="005D483D" w:rsidRDefault="005D483D" w:rsidP="003A5CE4">
            <w:pPr>
              <w:bidi/>
              <w:spacing w:after="0" w:line="240" w:lineRule="auto"/>
              <w:rPr>
                <w:rFonts w:ascii="IranNastaliq" w:hAnsi="IranNastaliq"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ascii="IranNastaliq" w:hAnsi="IranNastaliq" w:cs="B Nazanin" w:hint="cs"/>
                <w:sz w:val="26"/>
                <w:szCs w:val="26"/>
                <w:rtl/>
                <w:lang w:bidi="fa-IR"/>
              </w:rPr>
              <w:t xml:space="preserve">طرح نیازسنجی آموزش و بهسازی کارکنان دانشگاه بر اساس رویکرد شایستگی </w:t>
            </w:r>
          </w:p>
        </w:tc>
      </w:tr>
      <w:tr w:rsidR="005D483D" w:rsidRPr="005D483D" w14:paraId="1A3473A6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A4" w14:textId="77777777" w:rsidR="005D483D" w:rsidRPr="005D483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46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A5" w14:textId="77777777" w:rsidR="005D483D" w:rsidRPr="005D483D" w:rsidRDefault="005D483D" w:rsidP="00355C8D">
            <w:pPr>
              <w:bidi/>
              <w:spacing w:after="0" w:line="240" w:lineRule="auto"/>
              <w:rPr>
                <w:rFonts w:ascii="IranNastaliq" w:hAnsi="IranNastaliq" w:cs="B Nazanin"/>
                <w:sz w:val="26"/>
                <w:szCs w:val="26"/>
                <w:rtl/>
                <w:lang w:bidi="fa-IR"/>
              </w:rPr>
            </w:pPr>
            <w:r w:rsidRPr="005D483D">
              <w:rPr>
                <w:rFonts w:ascii="IranNastaliq" w:hAnsi="IranNastaliq" w:cs="B Nazanin" w:hint="cs"/>
                <w:sz w:val="26"/>
                <w:szCs w:val="26"/>
                <w:rtl/>
                <w:lang w:bidi="fa-IR"/>
              </w:rPr>
              <w:t xml:space="preserve">مطالعه تطبیقی توسعه حرفه ای </w:t>
            </w:r>
            <w:r w:rsidR="00355C8D">
              <w:rPr>
                <w:rFonts w:ascii="IranNastaliq" w:hAnsi="IranNastaliq" w:cs="B Nazanin" w:hint="cs"/>
                <w:sz w:val="26"/>
                <w:szCs w:val="26"/>
                <w:rtl/>
                <w:lang w:bidi="fa-IR"/>
              </w:rPr>
              <w:t>معلمان در</w:t>
            </w:r>
            <w:r w:rsidRPr="005D483D">
              <w:rPr>
                <w:rFonts w:ascii="IranNastaliq" w:hAnsi="IranNastaliq" w:cs="B Nazanin" w:hint="cs"/>
                <w:sz w:val="26"/>
                <w:szCs w:val="26"/>
                <w:rtl/>
                <w:lang w:bidi="fa-IR"/>
              </w:rPr>
              <w:t xml:space="preserve"> جهان</w:t>
            </w:r>
          </w:p>
        </w:tc>
      </w:tr>
      <w:tr w:rsidR="00355C8D" w:rsidRPr="005D483D" w14:paraId="1A3473A9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A7" w14:textId="77777777" w:rsidR="00355C8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47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A8" w14:textId="77777777" w:rsidR="00355C8D" w:rsidRPr="005D483D" w:rsidRDefault="00355C8D" w:rsidP="00355C8D">
            <w:pPr>
              <w:bidi/>
              <w:spacing w:after="0" w:line="240" w:lineRule="auto"/>
              <w:rPr>
                <w:rFonts w:ascii="IranNastaliq" w:hAnsi="IranNastaliq" w:cs="B Nazanin"/>
                <w:sz w:val="26"/>
                <w:szCs w:val="26"/>
                <w:rtl/>
                <w:lang w:bidi="fa-IR"/>
              </w:rPr>
            </w:pPr>
            <w:r>
              <w:rPr>
                <w:rFonts w:ascii="IranNastaliq" w:hAnsi="IranNastaliq" w:cs="B Nazanin" w:hint="cs"/>
                <w:sz w:val="26"/>
                <w:szCs w:val="26"/>
                <w:rtl/>
                <w:lang w:bidi="fa-IR"/>
              </w:rPr>
              <w:t>بررسی ویژگیهای معلم در طراز جمهوری اسلامی ایران ( بر اساس اسناد بالا دستی )</w:t>
            </w:r>
          </w:p>
        </w:tc>
      </w:tr>
      <w:tr w:rsidR="00355C8D" w:rsidRPr="005D483D" w14:paraId="1A3473AC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AA" w14:textId="77777777" w:rsidR="00355C8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lastRenderedPageBreak/>
              <w:t>48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AB" w14:textId="77777777" w:rsidR="00355C8D" w:rsidRDefault="00355C8D" w:rsidP="00355C8D">
            <w:pPr>
              <w:bidi/>
              <w:spacing w:after="0" w:line="240" w:lineRule="auto"/>
              <w:rPr>
                <w:rFonts w:ascii="IranNastaliq" w:hAnsi="IranNastaliq" w:cs="B Nazanin"/>
                <w:sz w:val="26"/>
                <w:szCs w:val="26"/>
                <w:rtl/>
                <w:lang w:bidi="fa-IR"/>
              </w:rPr>
            </w:pPr>
            <w:r>
              <w:rPr>
                <w:rFonts w:ascii="IranNastaliq" w:hAnsi="IranNastaliq" w:cs="B Nazanin" w:hint="cs"/>
                <w:sz w:val="26"/>
                <w:szCs w:val="26"/>
                <w:rtl/>
                <w:lang w:bidi="fa-IR"/>
              </w:rPr>
              <w:t>بررسی دیدگاههای نو معلمان در باره کیفیت آموزش در دانشگاه فرهنگیان</w:t>
            </w:r>
          </w:p>
        </w:tc>
      </w:tr>
      <w:tr w:rsidR="00355C8D" w:rsidRPr="005D483D" w14:paraId="1A3473AF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AD" w14:textId="77777777" w:rsidR="00355C8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49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AE" w14:textId="77777777" w:rsidR="00355C8D" w:rsidRDefault="00355C8D" w:rsidP="00355C8D">
            <w:pPr>
              <w:bidi/>
              <w:spacing w:after="0" w:line="240" w:lineRule="auto"/>
              <w:rPr>
                <w:rFonts w:ascii="IranNastaliq" w:hAnsi="IranNastaliq" w:cs="B Nazanin"/>
                <w:sz w:val="26"/>
                <w:szCs w:val="26"/>
                <w:rtl/>
                <w:lang w:bidi="fa-IR"/>
              </w:rPr>
            </w:pPr>
            <w:r>
              <w:rPr>
                <w:rFonts w:ascii="IranNastaliq" w:hAnsi="IranNastaliq" w:cs="B Nazanin" w:hint="cs"/>
                <w:sz w:val="26"/>
                <w:szCs w:val="26"/>
                <w:rtl/>
                <w:lang w:bidi="fa-IR"/>
              </w:rPr>
              <w:t>بررسی دیدگاههای استادان دانشگاه در باره مناسبت و مطلوبیت برنامه های درسی دانشگاه</w:t>
            </w:r>
          </w:p>
        </w:tc>
      </w:tr>
      <w:tr w:rsidR="00355C8D" w:rsidRPr="005D483D" w14:paraId="1A3473B2" w14:textId="77777777" w:rsidTr="003A5CE4"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A3473B0" w14:textId="77777777" w:rsidR="00355C8D" w:rsidRDefault="00355C8D" w:rsidP="003A5CE4">
            <w:pPr>
              <w:bidi/>
              <w:spacing w:after="0" w:line="240" w:lineRule="auto"/>
              <w:jc w:val="center"/>
              <w:rPr>
                <w:rFonts w:ascii="Yekan" w:eastAsia="Times New Roman" w:hAnsi="Yekan" w:cs="B Nazanin"/>
                <w:sz w:val="26"/>
                <w:szCs w:val="26"/>
                <w:rtl/>
              </w:rPr>
            </w:pPr>
            <w:r>
              <w:rPr>
                <w:rFonts w:ascii="Yekan" w:eastAsia="Times New Roman" w:hAnsi="Yekan" w:cs="B Nazanin" w:hint="cs"/>
                <w:sz w:val="26"/>
                <w:szCs w:val="26"/>
                <w:rtl/>
              </w:rPr>
              <w:t>50</w:t>
            </w:r>
          </w:p>
        </w:tc>
        <w:tc>
          <w:tcPr>
            <w:tcW w:w="9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A3473B1" w14:textId="77777777" w:rsidR="00355C8D" w:rsidRDefault="00355C8D" w:rsidP="00355C8D">
            <w:pPr>
              <w:bidi/>
              <w:spacing w:after="0" w:line="240" w:lineRule="auto"/>
              <w:rPr>
                <w:rFonts w:ascii="IranNastaliq" w:hAnsi="IranNastaliq" w:cs="B Nazanin"/>
                <w:sz w:val="26"/>
                <w:szCs w:val="26"/>
                <w:rtl/>
                <w:lang w:bidi="fa-IR"/>
              </w:rPr>
            </w:pPr>
            <w:r>
              <w:rPr>
                <w:rFonts w:ascii="IranNastaliq" w:hAnsi="IranNastaliq" w:cs="B Nazanin" w:hint="cs"/>
                <w:sz w:val="26"/>
                <w:szCs w:val="26"/>
                <w:rtl/>
                <w:lang w:bidi="fa-IR"/>
              </w:rPr>
              <w:t>بررسی بمنظور طراحی مدل بهره گیری از معلمان پیش کسوت در تربیت و بهسازی معلمان</w:t>
            </w:r>
          </w:p>
        </w:tc>
      </w:tr>
    </w:tbl>
    <w:p w14:paraId="1A3473B3" w14:textId="77777777" w:rsidR="00F228A3" w:rsidRDefault="00F228A3" w:rsidP="00CB3F0D"/>
    <w:sectPr w:rsidR="00F228A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Yekan">
    <w:altName w:val="Times New Roman"/>
    <w:panose1 w:val="00000000000000000000"/>
    <w:charset w:val="00"/>
    <w:family w:val="roman"/>
    <w:notTrueType/>
    <w:pitch w:val="default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CF41D9"/>
    <w:multiLevelType w:val="hybridMultilevel"/>
    <w:tmpl w:val="26DACA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A62BB3"/>
    <w:multiLevelType w:val="hybridMultilevel"/>
    <w:tmpl w:val="26DACA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4A070F"/>
    <w:multiLevelType w:val="hybridMultilevel"/>
    <w:tmpl w:val="10BEA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5363E4"/>
    <w:multiLevelType w:val="hybridMultilevel"/>
    <w:tmpl w:val="26DACA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0662EF"/>
    <w:multiLevelType w:val="hybridMultilevel"/>
    <w:tmpl w:val="396EA4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ED424C"/>
    <w:multiLevelType w:val="hybridMultilevel"/>
    <w:tmpl w:val="26DACA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336"/>
    <w:rsid w:val="00355C8D"/>
    <w:rsid w:val="005D483D"/>
    <w:rsid w:val="00870259"/>
    <w:rsid w:val="00AE30E4"/>
    <w:rsid w:val="00CB3F0D"/>
    <w:rsid w:val="00E74336"/>
    <w:rsid w:val="00F22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1A347318"/>
  <w15:chartTrackingRefBased/>
  <w15:docId w15:val="{03CF881F-01B3-49E7-B946-9FE3D6B35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4336"/>
    <w:pPr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433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NormalWeb">
    <w:name w:val="Normal (Web)"/>
    <w:basedOn w:val="Normal"/>
    <w:uiPriority w:val="99"/>
    <w:unhideWhenUsed/>
    <w:rsid w:val="00E74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2018-02-26T13:58:00Z</dcterms:created>
  <dcterms:modified xsi:type="dcterms:W3CDTF">2018-02-26T14:01:00Z</dcterms:modified>
</cp:coreProperties>
</file>