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7D" w:rsidRPr="00790642" w:rsidRDefault="005B1805" w:rsidP="00790642">
      <w:pPr>
        <w:jc w:val="center"/>
        <w:rPr>
          <w:rFonts w:cs="2  Titr"/>
          <w:b/>
          <w:bCs/>
          <w:rtl/>
        </w:rPr>
      </w:pPr>
      <w:r w:rsidRPr="00790642">
        <w:rPr>
          <w:rFonts w:cs="2  Titr" w:hint="cs"/>
          <w:b/>
          <w:bCs/>
          <w:rtl/>
        </w:rPr>
        <w:t>قابل توجه دانشجویان عزیز: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 w:hint="cs"/>
          <w:rtl/>
        </w:rPr>
        <w:t xml:space="preserve">به منظور امکان سنجی </w:t>
      </w:r>
      <w:r w:rsidRPr="00790642">
        <w:rPr>
          <w:rFonts w:cs="2  Nazanin" w:hint="cs"/>
          <w:rtl/>
        </w:rPr>
        <w:t xml:space="preserve">تاسیس </w:t>
      </w:r>
      <w:r w:rsidRPr="00790642">
        <w:rPr>
          <w:rFonts w:cs="2  Titr" w:hint="cs"/>
          <w:b/>
          <w:bCs/>
          <w:rtl/>
        </w:rPr>
        <w:t>باشگاه مجازی دانشجو معلمان پژوهشگر دانشگاه فرهنگیان</w:t>
      </w:r>
      <w:r w:rsidR="00FD1FF8" w:rsidRPr="00790642">
        <w:rPr>
          <w:rFonts w:ascii="Times New Roman" w:eastAsia="Times New Roman" w:hAnsi="Times New Roman" w:cs="2  Nazanin" w:hint="cs"/>
          <w:rtl/>
        </w:rPr>
        <w:t xml:space="preserve"> ، </w:t>
      </w:r>
      <w:r w:rsidRPr="00790642">
        <w:rPr>
          <w:rFonts w:ascii="Times New Roman" w:eastAsia="Times New Roman" w:hAnsi="Times New Roman" w:cs="2  Nazanin" w:hint="cs"/>
          <w:rtl/>
        </w:rPr>
        <w:t xml:space="preserve">شرایط عضویت اولیه و نحوه آن به شرح ذیل به اطلاع </w:t>
      </w:r>
      <w:r w:rsidR="00790642" w:rsidRPr="00790642">
        <w:rPr>
          <w:rFonts w:ascii="Times New Roman" w:eastAsia="Times New Roman" w:hAnsi="Times New Roman" w:cs="2  Nazanin" w:hint="cs"/>
          <w:rtl/>
        </w:rPr>
        <w:t xml:space="preserve">        </w:t>
      </w:r>
      <w:r w:rsidRPr="00790642">
        <w:rPr>
          <w:rFonts w:ascii="Times New Roman" w:eastAsia="Times New Roman" w:hAnsi="Times New Roman" w:cs="2  Nazanin" w:hint="cs"/>
          <w:rtl/>
        </w:rPr>
        <w:t>می رسد.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 xml:space="preserve">خواهشمند است دانشجویانی که دارای شرایط </w:t>
      </w:r>
      <w:r w:rsidR="009F40B5" w:rsidRPr="00790642">
        <w:rPr>
          <w:rFonts w:ascii="Times New Roman" w:eastAsia="Times New Roman" w:hAnsi="Times New Roman" w:cs="2  Nazanin" w:hint="cs"/>
          <w:rtl/>
        </w:rPr>
        <w:t>و علاقمند عضویت در باشگاه هستند</w:t>
      </w:r>
      <w:r w:rsidRPr="00790642">
        <w:rPr>
          <w:rFonts w:ascii="Times New Roman" w:eastAsia="Times New Roman" w:hAnsi="Times New Roman" w:cs="2  Nazanin" w:hint="cs"/>
          <w:rtl/>
        </w:rPr>
        <w:t>،مدارک مورد نظر را تکمیل و به کارشناس پژوهش</w:t>
      </w:r>
      <w:r w:rsidR="00FD1FF8" w:rsidRPr="00790642">
        <w:rPr>
          <w:rFonts w:ascii="Times New Roman" w:eastAsia="Times New Roman" w:hAnsi="Times New Roman" w:cs="2  Nazanin" w:hint="cs"/>
          <w:rtl/>
        </w:rPr>
        <w:t xml:space="preserve"> (خانم وحیدنیا)</w:t>
      </w:r>
      <w:r w:rsidRPr="00790642">
        <w:rPr>
          <w:rFonts w:ascii="Times New Roman" w:eastAsia="Times New Roman" w:hAnsi="Times New Roman" w:cs="2  Nazanin" w:hint="cs"/>
          <w:rtl/>
        </w:rPr>
        <w:t xml:space="preserve"> تحویل نمایید.</w:t>
      </w:r>
    </w:p>
    <w:p w:rsidR="005B1805" w:rsidRPr="00790642" w:rsidRDefault="005B1805" w:rsidP="00790642">
      <w:pPr>
        <w:rPr>
          <w:rFonts w:cs="2  Titr"/>
          <w:b/>
          <w:bCs/>
          <w:rtl/>
        </w:rPr>
      </w:pPr>
      <w:r w:rsidRPr="00790642">
        <w:rPr>
          <w:rFonts w:cs="2  Titr" w:hint="cs"/>
          <w:b/>
          <w:bCs/>
          <w:rtl/>
        </w:rPr>
        <w:t>الف</w:t>
      </w:r>
      <w:r w:rsidRPr="00790642">
        <w:rPr>
          <w:rFonts w:cs="2  Titr"/>
          <w:b/>
          <w:bCs/>
          <w:rtl/>
        </w:rPr>
        <w:t xml:space="preserve"> - </w:t>
      </w:r>
      <w:r w:rsidRPr="00790642">
        <w:rPr>
          <w:rFonts w:cs="2  Titr" w:hint="cs"/>
          <w:b/>
          <w:bCs/>
          <w:rtl/>
        </w:rPr>
        <w:t>شرایط</w:t>
      </w:r>
      <w:r w:rsidRPr="00790642">
        <w:rPr>
          <w:rFonts w:cs="2  Titr"/>
          <w:b/>
          <w:bCs/>
          <w:rtl/>
        </w:rPr>
        <w:t xml:space="preserve"> </w:t>
      </w:r>
      <w:r w:rsidRPr="00790642">
        <w:rPr>
          <w:rFonts w:cs="2  Titr" w:hint="cs"/>
          <w:b/>
          <w:bCs/>
          <w:rtl/>
        </w:rPr>
        <w:t>عضویت</w:t>
      </w:r>
      <w:r w:rsidR="00FD1FF8" w:rsidRPr="00790642">
        <w:rPr>
          <w:rFonts w:cs="2  Titr" w:hint="cs"/>
          <w:b/>
          <w:bCs/>
          <w:rtl/>
        </w:rPr>
        <w:t>: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 w:hint="cs"/>
          <w:rtl/>
        </w:rPr>
        <w:t>اعضای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باشگاه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شامل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دانشجومعلمانی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خواهند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بود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دانشگاه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فرهنگیان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مشغول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تحصیل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هستند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حداقل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دارای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یکی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شرایط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ذیل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هستند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 xml:space="preserve">1. 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دارای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رتبۀ</w:t>
      </w:r>
      <w:r w:rsidRPr="00790642">
        <w:rPr>
          <w:rFonts w:ascii="Times New Roman" w:eastAsia="Times New Roman" w:hAnsi="Times New Roman" w:cs="2  Nazanin"/>
          <w:rtl/>
        </w:rPr>
        <w:t xml:space="preserve"> 100-1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کنکور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سراسری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سازمان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سنجش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2.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میانگین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معدل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آنها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هنگام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تحصیل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دانشگاه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فرهنگیان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19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بالا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3.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المپیادها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جشنواره‌های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علمی</w:t>
      </w:r>
      <w:r w:rsidRPr="00790642">
        <w:rPr>
          <w:rFonts w:ascii="Times New Roman" w:eastAsia="Times New Roman" w:hAnsi="Times New Roman" w:cs="2  Nazanin"/>
          <w:rtl/>
        </w:rPr>
        <w:t xml:space="preserve"> (</w:t>
      </w:r>
      <w:r w:rsidRPr="00790642">
        <w:rPr>
          <w:rFonts w:ascii="Times New Roman" w:eastAsia="Times New Roman" w:hAnsi="Times New Roman" w:cs="2  Nazanin" w:hint="cs"/>
          <w:rtl/>
        </w:rPr>
        <w:t>کشوری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خارج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کشور</w:t>
      </w:r>
      <w:r w:rsidRPr="00790642">
        <w:rPr>
          <w:rFonts w:ascii="Times New Roman" w:eastAsia="Times New Roman" w:hAnsi="Times New Roman" w:cs="2  Nazanin"/>
          <w:rtl/>
        </w:rPr>
        <w:t xml:space="preserve">) </w:t>
      </w:r>
      <w:r w:rsidRPr="00790642">
        <w:rPr>
          <w:rFonts w:ascii="Times New Roman" w:eastAsia="Times New Roman" w:hAnsi="Times New Roman" w:cs="2  Nazanin" w:hint="cs"/>
          <w:rtl/>
        </w:rPr>
        <w:t>دارای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رتبۀ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="00FD1FF8" w:rsidRPr="00790642">
        <w:rPr>
          <w:rFonts w:ascii="Times New Roman" w:eastAsia="Times New Roman" w:hAnsi="Times New Roman" w:cs="2  Nazanin" w:hint="cs"/>
          <w:rtl/>
        </w:rPr>
        <w:t>10</w:t>
      </w:r>
      <w:r w:rsidRPr="00790642">
        <w:rPr>
          <w:rFonts w:ascii="Times New Roman" w:eastAsia="Times New Roman" w:hAnsi="Times New Roman" w:cs="2  Nazanin"/>
          <w:rtl/>
        </w:rPr>
        <w:t xml:space="preserve">- 1 </w:t>
      </w:r>
      <w:r w:rsidRPr="00790642">
        <w:rPr>
          <w:rFonts w:ascii="Times New Roman" w:eastAsia="Times New Roman" w:hAnsi="Times New Roman" w:cs="2  Nazanin" w:hint="cs"/>
          <w:rtl/>
        </w:rPr>
        <w:t>هستند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4.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حداقل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دارای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یک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جلد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کتاب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منتشر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انتشارات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معتبر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هستند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5.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حداقل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دارای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یک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مقاله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bookmarkStart w:id="0" w:name="_GoBack"/>
      <w:r w:rsidRPr="00790642">
        <w:rPr>
          <w:rFonts w:ascii="Times New Roman" w:eastAsia="Times New Roman" w:hAnsi="Times New Roman" w:cs="2  Nazanin" w:hint="cs"/>
          <w:rtl/>
        </w:rPr>
        <w:t>علمی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نشریات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bookmarkEnd w:id="0"/>
      <w:r w:rsidRPr="00790642">
        <w:rPr>
          <w:rFonts w:ascii="Times New Roman" w:eastAsia="Times New Roman" w:hAnsi="Times New Roman" w:cs="2  Nazanin" w:hint="cs"/>
          <w:rtl/>
        </w:rPr>
        <w:t>علمی</w:t>
      </w:r>
      <w:r w:rsidR="00FD1FF8" w:rsidRPr="00790642">
        <w:rPr>
          <w:rFonts w:ascii="Times New Roman" w:eastAsia="Times New Roman" w:hAnsi="Times New Roman" w:cs="2  Nazanin" w:hint="cs"/>
          <w:rtl/>
        </w:rPr>
        <w:t xml:space="preserve"> معتبر یا دو مقاله در همایشهای علمی معتبر 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6.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حداقل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دارای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یک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طرح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پژوهشی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تصویب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انجام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رسیده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7.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صاحب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اختراع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اکتشاف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ثبت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رسیده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تأیید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توسط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مراجع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ذیصلاح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8.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پروژه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تولید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نرم</w:t>
      </w:r>
      <w:r w:rsidR="005840AA" w:rsidRPr="00790642">
        <w:rPr>
          <w:rFonts w:ascii="Times New Roman" w:eastAsia="Times New Roman" w:hAnsi="Times New Roman" w:cs="2  Nazanin" w:hint="cs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افزار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همکاری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نقش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داشته</w:t>
      </w:r>
      <w:r w:rsidR="00FD1FF8" w:rsidRPr="00790642">
        <w:rPr>
          <w:rFonts w:ascii="Times New Roman" w:eastAsia="Times New Roman" w:hAnsi="Times New Roman" w:cs="2  Nazanin" w:hint="cs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اند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نرم</w:t>
      </w:r>
      <w:r w:rsidR="005840AA" w:rsidRPr="00790642">
        <w:rPr>
          <w:rFonts w:ascii="Times New Roman" w:eastAsia="Times New Roman" w:hAnsi="Times New Roman" w:cs="2  Nazanin" w:hint="cs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افزار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تولیدی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آنها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ثبت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رسیده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است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9.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حداقل</w:t>
      </w:r>
      <w:r w:rsidRPr="00790642">
        <w:rPr>
          <w:rFonts w:ascii="Times New Roman" w:eastAsia="Times New Roman" w:hAnsi="Times New Roman" w:cs="2  Nazanin"/>
          <w:rtl/>
        </w:rPr>
        <w:t xml:space="preserve"> 50 </w:t>
      </w:r>
      <w:r w:rsidRPr="00790642">
        <w:rPr>
          <w:rFonts w:ascii="Times New Roman" w:eastAsia="Times New Roman" w:hAnsi="Times New Roman" w:cs="2  Nazanin" w:hint="cs"/>
          <w:rtl/>
        </w:rPr>
        <w:t>امتیاز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فرم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امتیاز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دانشجو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معلمان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پژوهشگر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را</w:t>
      </w:r>
      <w:r w:rsidRPr="00790642">
        <w:rPr>
          <w:rFonts w:ascii="Times New Roman" w:eastAsia="Times New Roman" w:hAnsi="Times New Roman" w:cs="2  Nazanin"/>
          <w:rtl/>
        </w:rPr>
        <w:t xml:space="preserve"> (</w:t>
      </w:r>
      <w:r w:rsidRPr="00790642">
        <w:rPr>
          <w:rFonts w:ascii="Times New Roman" w:eastAsia="Times New Roman" w:hAnsi="Times New Roman" w:cs="2  Nazanin" w:hint="cs"/>
          <w:rtl/>
        </w:rPr>
        <w:t>فرم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مربوط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برگزیدگان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دانشجومعلم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هفته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پژوهش</w:t>
      </w:r>
      <w:r w:rsidRPr="00790642">
        <w:rPr>
          <w:rFonts w:ascii="Times New Roman" w:eastAsia="Times New Roman" w:hAnsi="Times New Roman" w:cs="2  Nazanin"/>
          <w:rtl/>
        </w:rPr>
        <w:t xml:space="preserve">) </w:t>
      </w:r>
      <w:r w:rsidRPr="00790642">
        <w:rPr>
          <w:rFonts w:ascii="Times New Roman" w:eastAsia="Times New Roman" w:hAnsi="Times New Roman" w:cs="2  Nazanin" w:hint="cs"/>
          <w:rtl/>
        </w:rPr>
        <w:t>کسب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نمایند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5B180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/>
          <w:rtl/>
        </w:rPr>
        <w:t>10.</w:t>
      </w:r>
      <w:r w:rsidRPr="00790642">
        <w:rPr>
          <w:rFonts w:ascii="Times New Roman" w:eastAsia="Times New Roman" w:hAnsi="Times New Roman" w:cs="2  Nazanin" w:hint="cs"/>
          <w:rtl/>
        </w:rPr>
        <w:t>دانشجویانی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عضو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بنیادملی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نخبگان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کشور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باشند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9F40B5" w:rsidRPr="00790642" w:rsidRDefault="009F40B5" w:rsidP="00790642">
      <w:pPr>
        <w:ind w:left="142"/>
        <w:contextualSpacing/>
        <w:rPr>
          <w:rFonts w:ascii="Times New Roman" w:eastAsia="Times New Roman" w:hAnsi="Times New Roman" w:cs="2  Titr"/>
          <w:b/>
          <w:bCs/>
          <w:rtl/>
        </w:rPr>
      </w:pPr>
      <w:r w:rsidRPr="00790642">
        <w:rPr>
          <w:rFonts w:ascii="Times New Roman" w:eastAsia="Times New Roman" w:hAnsi="Times New Roman" w:cs="2  Titr" w:hint="cs"/>
          <w:b/>
          <w:bCs/>
          <w:rtl/>
        </w:rPr>
        <w:t>ب- شیوۀ عضویت در باشگاه</w:t>
      </w:r>
      <w:r w:rsidR="005840AA" w:rsidRPr="00790642">
        <w:rPr>
          <w:rFonts w:ascii="Times New Roman" w:eastAsia="Times New Roman" w:hAnsi="Times New Roman" w:cs="2  Titr" w:hint="cs"/>
          <w:b/>
          <w:bCs/>
          <w:rtl/>
        </w:rPr>
        <w:t>:</w:t>
      </w:r>
    </w:p>
    <w:p w:rsidR="009F40B5" w:rsidRPr="00790642" w:rsidRDefault="009F40B5" w:rsidP="00790642">
      <w:pPr>
        <w:numPr>
          <w:ilvl w:val="0"/>
          <w:numId w:val="1"/>
        </w:numPr>
        <w:ind w:left="253" w:hanging="299"/>
        <w:contextualSpacing/>
        <w:jc w:val="both"/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>کامل کردن فرم عضویت باشگاه.</w:t>
      </w:r>
      <w:r w:rsidR="007C242A" w:rsidRPr="00790642">
        <w:rPr>
          <w:rFonts w:ascii="Times New Roman" w:eastAsia="Times New Roman" w:hAnsi="Times New Roman" w:cs="2  Nazanin" w:hint="cs"/>
          <w:rtl/>
        </w:rPr>
        <w:t>(تحویل از کارشناس پژوهش)</w:t>
      </w:r>
    </w:p>
    <w:p w:rsidR="009F40B5" w:rsidRPr="00790642" w:rsidRDefault="00FD1FF8" w:rsidP="00790642">
      <w:pPr>
        <w:pStyle w:val="ListParagraph"/>
        <w:ind w:left="0"/>
        <w:jc w:val="both"/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 w:hint="cs"/>
          <w:rtl/>
        </w:rPr>
        <w:t>2.</w:t>
      </w:r>
      <w:r w:rsidR="009F40B5" w:rsidRPr="00790642">
        <w:rPr>
          <w:rFonts w:ascii="Times New Roman" w:eastAsia="Times New Roman" w:hAnsi="Times New Roman" w:cs="2  Nazanin" w:hint="cs"/>
          <w:rtl/>
        </w:rPr>
        <w:t>ضمیمه نمودن</w:t>
      </w:r>
      <w:r w:rsidR="009F40B5" w:rsidRPr="00790642">
        <w:rPr>
          <w:rFonts w:ascii="Times New Roman" w:eastAsia="Times New Roman" w:hAnsi="Times New Roman" w:cs="2  Nazanin"/>
          <w:rtl/>
        </w:rPr>
        <w:t xml:space="preserve"> </w:t>
      </w:r>
      <w:r w:rsidR="009F40B5" w:rsidRPr="00790642">
        <w:rPr>
          <w:rFonts w:ascii="Times New Roman" w:eastAsia="Times New Roman" w:hAnsi="Times New Roman" w:cs="2  Nazanin" w:hint="cs"/>
          <w:rtl/>
        </w:rPr>
        <w:t>مدارک مربوط به هربندِ شرایط عضویت.</w:t>
      </w:r>
    </w:p>
    <w:p w:rsidR="00F62768" w:rsidRPr="00790642" w:rsidRDefault="00F62768" w:rsidP="00790642">
      <w:pPr>
        <w:contextualSpacing/>
        <w:jc w:val="both"/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>2</w:t>
      </w:r>
      <w:r w:rsidRPr="00790642">
        <w:rPr>
          <w:rFonts w:ascii="Times New Roman" w:eastAsia="Times New Roman" w:hAnsi="Times New Roman" w:cs="2  Nazanin"/>
        </w:rPr>
        <w:t>,</w:t>
      </w:r>
      <w:r w:rsidRPr="00790642">
        <w:rPr>
          <w:rFonts w:ascii="Times New Roman" w:eastAsia="Times New Roman" w:hAnsi="Times New Roman" w:cs="2  Nazanin" w:hint="cs"/>
          <w:rtl/>
        </w:rPr>
        <w:t>1. دانشجویان لازم است مدارک مربوط به هربند فرم عضویت را در پوشه</w:t>
      </w:r>
      <w:r w:rsidRPr="00790642">
        <w:rPr>
          <w:rFonts w:ascii="Times New Roman" w:eastAsia="Times New Roman" w:hAnsi="Times New Roman" w:cs="2  Nazanin"/>
          <w:rtl/>
        </w:rPr>
        <w:softHyphen/>
      </w:r>
      <w:r w:rsidRPr="00790642">
        <w:rPr>
          <w:rFonts w:ascii="Times New Roman" w:eastAsia="Times New Roman" w:hAnsi="Times New Roman" w:cs="2  Nazanin" w:hint="cs"/>
          <w:rtl/>
        </w:rPr>
        <w:t>ای جداگانه قرار دهند و به نام همان بند نام</w:t>
      </w:r>
      <w:r w:rsidRPr="00790642">
        <w:rPr>
          <w:rFonts w:ascii="Times New Roman" w:eastAsia="Times New Roman" w:hAnsi="Times New Roman" w:cs="2  Nazanin" w:hint="cs"/>
          <w:rtl/>
        </w:rPr>
        <w:softHyphen/>
        <w:t>گذاری کرده و پوشه</w:t>
      </w:r>
      <w:r w:rsidRPr="00790642">
        <w:rPr>
          <w:rFonts w:ascii="Times New Roman" w:eastAsia="Times New Roman" w:hAnsi="Times New Roman" w:cs="2  Nazanin"/>
          <w:rtl/>
        </w:rPr>
        <w:softHyphen/>
      </w:r>
      <w:r w:rsidRPr="00790642">
        <w:rPr>
          <w:rFonts w:ascii="Times New Roman" w:eastAsia="Times New Roman" w:hAnsi="Times New Roman" w:cs="2  Nazanin" w:hint="cs"/>
          <w:rtl/>
        </w:rPr>
        <w:t>های مدارک و استنادات بندها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را در پوشه</w:t>
      </w:r>
      <w:r w:rsidRPr="00790642">
        <w:rPr>
          <w:rFonts w:ascii="Times New Roman" w:eastAsia="Times New Roman" w:hAnsi="Times New Roman" w:cs="2  Nazanin"/>
          <w:rtl/>
        </w:rPr>
        <w:softHyphen/>
      </w:r>
      <w:r w:rsidRPr="00790642">
        <w:rPr>
          <w:rFonts w:ascii="Times New Roman" w:eastAsia="Times New Roman" w:hAnsi="Times New Roman" w:cs="2  Nazanin" w:hint="cs"/>
          <w:rtl/>
        </w:rPr>
        <w:t>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 نام خود قرار داده، در</w:t>
      </w:r>
      <w:r w:rsidRPr="00790642">
        <w:rPr>
          <w:rFonts w:ascii="Times New Roman" w:eastAsia="Times New Roman" w:hAnsi="Times New Roman" w:cs="2  Nazanin"/>
          <w:rtl/>
        </w:rPr>
        <w:softHyphen/>
      </w:r>
      <w:r w:rsidRPr="00790642">
        <w:rPr>
          <w:rFonts w:ascii="Times New Roman" w:eastAsia="Times New Roman" w:hAnsi="Times New Roman" w:cs="2  Nazanin" w:hint="cs"/>
          <w:rtl/>
        </w:rPr>
        <w:t xml:space="preserve"> قالب </w:t>
      </w:r>
      <w:r w:rsidRPr="00790642">
        <w:rPr>
          <w:rFonts w:ascii="Times New Roman" w:eastAsia="Times New Roman" w:hAnsi="Times New Roman" w:cs="2  Nazanin"/>
          <w:rtl/>
        </w:rPr>
        <w:t>فشره (</w:t>
      </w:r>
      <w:r w:rsidRPr="00790642">
        <w:rPr>
          <w:rFonts w:ascii="Times New Roman" w:eastAsia="Times New Roman" w:hAnsi="Times New Roman" w:cs="2  Nazanin"/>
        </w:rPr>
        <w:t>zip</w:t>
      </w:r>
      <w:r w:rsidRPr="00790642">
        <w:rPr>
          <w:rFonts w:ascii="Times New Roman" w:eastAsia="Times New Roman" w:hAnsi="Times New Roman" w:cs="2  Nazanin"/>
          <w:rtl/>
        </w:rPr>
        <w:t>)</w:t>
      </w:r>
      <w:r w:rsidRPr="00790642">
        <w:rPr>
          <w:rFonts w:ascii="Times New Roman" w:eastAsia="Times New Roman" w:hAnsi="Times New Roman" w:cs="2  Nazanin" w:hint="cs"/>
          <w:rtl/>
        </w:rPr>
        <w:t xml:space="preserve"> به معاونت آموزشی و پژوهشی پردیس / مرکز محل تحصیل خود تحویل دهند.</w:t>
      </w:r>
    </w:p>
    <w:p w:rsidR="00F62768" w:rsidRPr="00790642" w:rsidRDefault="00F62768" w:rsidP="00790642">
      <w:pPr>
        <w:contextualSpacing/>
        <w:jc w:val="both"/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>2</w:t>
      </w:r>
      <w:r w:rsidRPr="00790642">
        <w:rPr>
          <w:rFonts w:ascii="Times New Roman" w:eastAsia="Times New Roman" w:hAnsi="Times New Roman" w:cs="2  Nazanin"/>
        </w:rPr>
        <w:t>,</w:t>
      </w:r>
      <w:r w:rsidRPr="00790642">
        <w:rPr>
          <w:rFonts w:ascii="Times New Roman" w:eastAsia="Times New Roman" w:hAnsi="Times New Roman" w:cs="2  Nazanin" w:hint="cs"/>
          <w:rtl/>
        </w:rPr>
        <w:t xml:space="preserve">2. علاوه بر اسکن مدارک و مستندات هر بند، صفحه روی جلد و صفحه </w:t>
      </w:r>
      <w:r w:rsidRPr="00790642">
        <w:rPr>
          <w:rFonts w:ascii="Times New Roman" w:eastAsia="Times New Roman" w:hAnsi="Times New Roman" w:cs="2  Nazanin"/>
          <w:rtl/>
        </w:rPr>
        <w:t>شناسه (</w:t>
      </w:r>
      <w:r w:rsidRPr="00790642">
        <w:rPr>
          <w:rFonts w:ascii="Times New Roman" w:eastAsia="Times New Roman" w:hAnsi="Times New Roman" w:cs="2  Nazanin" w:hint="cs"/>
          <w:rtl/>
        </w:rPr>
        <w:t>مشخصات) کتاب، صفحه روی جلد مجله و نشریات و صفحه اول مقاله باید در استنادات مربوط به کتاب و مقاله اسکن گردد.</w:t>
      </w:r>
    </w:p>
    <w:p w:rsidR="009F40B5" w:rsidRPr="00790642" w:rsidRDefault="00F62768" w:rsidP="00790642">
      <w:pPr>
        <w:pStyle w:val="ListParagraph"/>
        <w:ind w:left="0"/>
        <w:jc w:val="both"/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>فایل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دانشجویان؛</w:t>
      </w:r>
      <w:r w:rsidRPr="00790642">
        <w:rPr>
          <w:rFonts w:ascii="Times New Roman" w:eastAsia="Times New Roman" w:hAnsi="Times New Roman" w:cs="2  Nazanin"/>
          <w:rtl/>
        </w:rPr>
        <w:t xml:space="preserve"> (</w:t>
      </w:r>
      <w:r w:rsidRPr="00790642">
        <w:rPr>
          <w:rFonts w:ascii="Times New Roman" w:eastAsia="Times New Roman" w:hAnsi="Times New Roman" w:cs="2  Nazanin" w:hint="cs"/>
          <w:rtl/>
        </w:rPr>
        <w:t>شامل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فرم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عضویت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تکمیل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شده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همراه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مدارک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استنادات</w:t>
      </w:r>
      <w:r w:rsidRPr="00790642">
        <w:rPr>
          <w:rFonts w:ascii="Times New Roman" w:eastAsia="Times New Roman" w:hAnsi="Times New Roman" w:cs="2  Nazanin"/>
          <w:rtl/>
        </w:rPr>
        <w:t>)</w:t>
      </w:r>
      <w:r w:rsidR="009F40B5" w:rsidRPr="00790642">
        <w:rPr>
          <w:rFonts w:ascii="Times New Roman" w:eastAsia="Times New Roman" w:hAnsi="Times New Roman" w:cs="2  Nazanin" w:hint="cs"/>
          <w:rtl/>
        </w:rPr>
        <w:t xml:space="preserve"> </w:t>
      </w:r>
    </w:p>
    <w:p w:rsidR="009F40B5" w:rsidRPr="00790642" w:rsidRDefault="009F40B5" w:rsidP="00790642">
      <w:pPr>
        <w:bidi w:val="0"/>
        <w:jc w:val="right"/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 xml:space="preserve">علاوه بر اسکن مدارک و مستندات هر بند، صفحه روی جلد و صفحه </w:t>
      </w:r>
      <w:r w:rsidRPr="00790642">
        <w:rPr>
          <w:rFonts w:ascii="Times New Roman" w:eastAsia="Times New Roman" w:hAnsi="Times New Roman" w:cs="2  Nazanin"/>
          <w:rtl/>
        </w:rPr>
        <w:t>شناسه (</w:t>
      </w:r>
      <w:r w:rsidRPr="00790642">
        <w:rPr>
          <w:rFonts w:ascii="Times New Roman" w:eastAsia="Times New Roman" w:hAnsi="Times New Roman" w:cs="2  Nazanin" w:hint="cs"/>
          <w:rtl/>
        </w:rPr>
        <w:t xml:space="preserve">مشخصات) کتاب، صفحه </w:t>
      </w:r>
    </w:p>
    <w:p w:rsidR="009F40B5" w:rsidRPr="00790642" w:rsidRDefault="009F40B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مراحل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بعدی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دانشجویان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عضو،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جهت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شرکت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همایشها،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کارگاههای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آموزشی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پژوهشی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فعالیتهای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پژوهشی-کاربردی،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دعوت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عمل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خواهد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آمد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7C242A" w:rsidRPr="00790642" w:rsidRDefault="009F40B5" w:rsidP="00790642">
      <w:pPr>
        <w:rPr>
          <w:rFonts w:ascii="Times New Roman" w:eastAsia="Times New Roman" w:hAnsi="Times New Roman" w:cs="2  Nazanin"/>
          <w:rtl/>
        </w:rPr>
      </w:pPr>
      <w:r w:rsidRPr="00790642">
        <w:rPr>
          <w:rFonts w:ascii="Times New Roman" w:eastAsia="Times New Roman" w:hAnsi="Times New Roman" w:cs="2  Nazanin" w:hint="cs"/>
          <w:rtl/>
        </w:rPr>
        <w:t>آدرس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پست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الکترونیک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موقت</w:t>
      </w:r>
      <w:r w:rsidRPr="00790642">
        <w:rPr>
          <w:rFonts w:ascii="Times New Roman" w:eastAsia="Times New Roman" w:hAnsi="Times New Roman" w:cs="2  Nazanin"/>
          <w:rtl/>
        </w:rPr>
        <w:t xml:space="preserve"> «</w:t>
      </w:r>
      <w:r w:rsidRPr="00790642">
        <w:rPr>
          <w:rFonts w:ascii="Times New Roman" w:eastAsia="Times New Roman" w:hAnsi="Times New Roman" w:cs="2  Nazanin" w:hint="cs"/>
          <w:rtl/>
        </w:rPr>
        <w:t>باشگاه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مجازی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دانشجومعلمان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پژوهشگر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دانشگاه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فرهنگیان</w:t>
      </w:r>
      <w:r w:rsidRPr="00790642">
        <w:rPr>
          <w:rFonts w:ascii="Times New Roman" w:eastAsia="Times New Roman" w:hAnsi="Times New Roman" w:cs="2  Nazanin" w:hint="eastAsia"/>
          <w:rtl/>
        </w:rPr>
        <w:t>»</w:t>
      </w:r>
      <w:r w:rsidRPr="00790642">
        <w:rPr>
          <w:rFonts w:ascii="Times New Roman" w:eastAsia="Times New Roman" w:hAnsi="Times New Roman" w:cs="2  Nazanin"/>
        </w:rPr>
        <w:t>farbash@cfu.ac.ir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می‌باشد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p w:rsidR="005B1805" w:rsidRPr="00790642" w:rsidRDefault="009F40B5" w:rsidP="00790642">
      <w:pPr>
        <w:rPr>
          <w:rFonts w:ascii="Times New Roman" w:eastAsia="Times New Roman" w:hAnsi="Times New Roman" w:cs="2  Nazanin"/>
        </w:rPr>
      </w:pPr>
      <w:r w:rsidRPr="00790642">
        <w:rPr>
          <w:rFonts w:ascii="Times New Roman" w:eastAsia="Times New Roman" w:hAnsi="Times New Roman" w:cs="2  Nazanin" w:hint="cs"/>
          <w:rtl/>
        </w:rPr>
        <w:t>دانشجویان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می‌توانند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ایده‌ها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سؤالات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خود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را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از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طریق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این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آدرس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مطرح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و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صورت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لزوم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با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شماره</w:t>
      </w:r>
      <w:r w:rsidRPr="00790642">
        <w:rPr>
          <w:rFonts w:ascii="Times New Roman" w:eastAsia="Times New Roman" w:hAnsi="Times New Roman" w:cs="2  Nazanin"/>
          <w:rtl/>
        </w:rPr>
        <w:t xml:space="preserve"> 87751121 </w:t>
      </w:r>
      <w:r w:rsidRPr="00790642">
        <w:rPr>
          <w:rFonts w:ascii="Times New Roman" w:eastAsia="Times New Roman" w:hAnsi="Times New Roman" w:cs="2  Nazanin" w:hint="cs"/>
          <w:rtl/>
        </w:rPr>
        <w:t>دکتر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هادی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دهقانی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یزدلی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تماس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حاصل</w:t>
      </w:r>
      <w:r w:rsidRPr="00790642">
        <w:rPr>
          <w:rFonts w:ascii="Times New Roman" w:eastAsia="Times New Roman" w:hAnsi="Times New Roman" w:cs="2  Nazanin"/>
          <w:rtl/>
        </w:rPr>
        <w:t xml:space="preserve"> </w:t>
      </w:r>
      <w:r w:rsidRPr="00790642">
        <w:rPr>
          <w:rFonts w:ascii="Times New Roman" w:eastAsia="Times New Roman" w:hAnsi="Times New Roman" w:cs="2  Nazanin" w:hint="cs"/>
          <w:rtl/>
        </w:rPr>
        <w:t>نمایند</w:t>
      </w:r>
      <w:r w:rsidRPr="00790642">
        <w:rPr>
          <w:rFonts w:ascii="Times New Roman" w:eastAsia="Times New Roman" w:hAnsi="Times New Roman" w:cs="2  Nazanin"/>
          <w:rtl/>
        </w:rPr>
        <w:t>.</w:t>
      </w:r>
    </w:p>
    <w:sectPr w:rsidR="005B1805" w:rsidRPr="00790642" w:rsidSect="00790642">
      <w:pgSz w:w="11906" w:h="16838"/>
      <w:pgMar w:top="709" w:right="707" w:bottom="0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5"/>
    <w:rsid w:val="00014C7D"/>
    <w:rsid w:val="001958D0"/>
    <w:rsid w:val="002459FC"/>
    <w:rsid w:val="005840AA"/>
    <w:rsid w:val="005A7025"/>
    <w:rsid w:val="005B1805"/>
    <w:rsid w:val="00790642"/>
    <w:rsid w:val="007C242A"/>
    <w:rsid w:val="009F40B5"/>
    <w:rsid w:val="00D136C7"/>
    <w:rsid w:val="00F62768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2010-01-01T20:51:00Z</dcterms:created>
  <dcterms:modified xsi:type="dcterms:W3CDTF">2010-01-01T20:53:00Z</dcterms:modified>
</cp:coreProperties>
</file>