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1" w:type="dxa"/>
        <w:tblInd w:w="-592" w:type="dxa"/>
        <w:tblLook w:val="04A0" w:firstRow="1" w:lastRow="0" w:firstColumn="1" w:lastColumn="0" w:noHBand="0" w:noVBand="1"/>
      </w:tblPr>
      <w:tblGrid>
        <w:gridCol w:w="7157"/>
        <w:gridCol w:w="1170"/>
        <w:gridCol w:w="1166"/>
        <w:gridCol w:w="708"/>
      </w:tblGrid>
      <w:tr w:rsidR="000918A7" w:rsidRPr="00C32CDF" w14:paraId="45C3DD10" w14:textId="77777777" w:rsidTr="008668E7">
        <w:trPr>
          <w:cantSplit/>
          <w:trHeight w:val="710"/>
        </w:trPr>
        <w:tc>
          <w:tcPr>
            <w:tcW w:w="7157" w:type="dxa"/>
            <w:vAlign w:val="center"/>
          </w:tcPr>
          <w:p w14:paraId="45C3DD0C" w14:textId="77777777" w:rsidR="000918A7" w:rsidRPr="008668E7" w:rsidRDefault="000918A7" w:rsidP="008668E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668E7">
              <w:rPr>
                <w:rFonts w:cs="B Titr" w:hint="cs"/>
                <w:sz w:val="20"/>
                <w:szCs w:val="20"/>
                <w:rtl/>
              </w:rPr>
              <w:t>فعالیت‌های مرتبط</w:t>
            </w:r>
          </w:p>
        </w:tc>
        <w:tc>
          <w:tcPr>
            <w:tcW w:w="1170" w:type="dxa"/>
            <w:vAlign w:val="center"/>
          </w:tcPr>
          <w:p w14:paraId="45C3DD0D" w14:textId="77777777" w:rsidR="000918A7" w:rsidRPr="008668E7" w:rsidRDefault="000918A7" w:rsidP="008668E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668E7">
              <w:rPr>
                <w:rFonts w:cs="B Titr" w:hint="cs"/>
                <w:sz w:val="20"/>
                <w:szCs w:val="20"/>
                <w:rtl/>
              </w:rPr>
              <w:t>عنوان کانون</w:t>
            </w:r>
          </w:p>
        </w:tc>
        <w:tc>
          <w:tcPr>
            <w:tcW w:w="1166" w:type="dxa"/>
            <w:vAlign w:val="center"/>
          </w:tcPr>
          <w:p w14:paraId="45C3DD0E" w14:textId="77777777" w:rsidR="000918A7" w:rsidRPr="008668E7" w:rsidRDefault="000918A7" w:rsidP="008668E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668E7">
              <w:rPr>
                <w:rFonts w:cs="B Titr" w:hint="cs"/>
                <w:sz w:val="20"/>
                <w:szCs w:val="20"/>
                <w:rtl/>
              </w:rPr>
              <w:t>حوزه فعالیت</w:t>
            </w:r>
          </w:p>
        </w:tc>
        <w:tc>
          <w:tcPr>
            <w:tcW w:w="708" w:type="dxa"/>
            <w:vAlign w:val="center"/>
          </w:tcPr>
          <w:p w14:paraId="45C3DD0F" w14:textId="77777777" w:rsidR="000918A7" w:rsidRPr="008668E7" w:rsidRDefault="000918A7" w:rsidP="008668E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8668E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0918A7" w:rsidRPr="008668E7" w14:paraId="45C3DD20" w14:textId="77777777" w:rsidTr="008668E7">
        <w:trPr>
          <w:trHeight w:val="3654"/>
        </w:trPr>
        <w:tc>
          <w:tcPr>
            <w:tcW w:w="7157" w:type="dxa"/>
          </w:tcPr>
          <w:p w14:paraId="45C3DD11" w14:textId="77777777" w:rsidR="000918A7" w:rsidRPr="00F67D79" w:rsidRDefault="000918A7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</w:t>
            </w:r>
            <w:r w:rsidR="00B14BD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قرآن</w:t>
            </w:r>
            <w:r w:rsidR="0081571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عترت</w:t>
            </w:r>
          </w:p>
          <w:p w14:paraId="45C3DD12" w14:textId="77777777" w:rsidR="000918A7" w:rsidRPr="00F67D79" w:rsidRDefault="00815716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 ،سمینار </w:t>
            </w:r>
            <w:r w:rsidR="000918A7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کنفرانس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قرآن و عترت</w:t>
            </w:r>
          </w:p>
          <w:p w14:paraId="45C3DD13" w14:textId="77777777" w:rsidR="000918A7" w:rsidRPr="00F67D79" w:rsidRDefault="00815716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 </w:t>
            </w:r>
            <w:r w:rsidR="000918A7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،سخنرانی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="000918A7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قرآن و عترت</w:t>
            </w:r>
          </w:p>
          <w:p w14:paraId="45C3DD14" w14:textId="77777777" w:rsidR="000918A7" w:rsidRPr="00F67D79" w:rsidRDefault="00E61428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 </w:t>
            </w:r>
            <w:r w:rsidR="0081571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با مراکز و مجموعه‌های قرآن و عترت</w:t>
            </w:r>
            <w:r w:rsidR="000918A7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</w:p>
          <w:p w14:paraId="45C3DD15" w14:textId="77777777" w:rsidR="000918A7" w:rsidRPr="00F67D79" w:rsidRDefault="00815716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قرآن و عترت</w:t>
            </w:r>
          </w:p>
          <w:p w14:paraId="45C3DD16" w14:textId="77777777" w:rsidR="000918A7" w:rsidRPr="00F67D79" w:rsidRDefault="000918A7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</w:t>
            </w:r>
            <w:r w:rsidR="00D6397D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طراحی سیر مطالعات (تحقیق،مطالعه و پژوهش) قرآن و عترت</w:t>
            </w:r>
          </w:p>
          <w:p w14:paraId="45C3DD17" w14:textId="77777777" w:rsidR="00D6397D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قرآن و عترت</w:t>
            </w:r>
          </w:p>
          <w:p w14:paraId="45C3DD18" w14:textId="77777777" w:rsidR="00D6397D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قرآن وعترت</w:t>
            </w:r>
          </w:p>
          <w:p w14:paraId="45C3DD19" w14:textId="77777777" w:rsidR="00D6397D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(قرآن وعترت)</w:t>
            </w:r>
          </w:p>
          <w:p w14:paraId="45C3DD1A" w14:textId="77777777" w:rsidR="00D6397D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قرآن وعترت</w:t>
            </w:r>
          </w:p>
          <w:p w14:paraId="45C3DD1B" w14:textId="77777777" w:rsidR="00D6397D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1C" w14:textId="77777777" w:rsidR="000918A7" w:rsidRPr="00F67D79" w:rsidRDefault="00D6397D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1D" w14:textId="0D8871AB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قرآن و عترت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14:paraId="45C3DD1E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دینی</w:t>
            </w:r>
          </w:p>
        </w:tc>
        <w:tc>
          <w:tcPr>
            <w:tcW w:w="708" w:type="dxa"/>
            <w:vMerge w:val="restart"/>
            <w:vAlign w:val="center"/>
          </w:tcPr>
          <w:p w14:paraId="45C3DD1F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918A7" w:rsidRPr="008668E7" w14:paraId="45C3DD30" w14:textId="77777777" w:rsidTr="008668E7">
        <w:trPr>
          <w:trHeight w:val="180"/>
        </w:trPr>
        <w:tc>
          <w:tcPr>
            <w:tcW w:w="7157" w:type="dxa"/>
          </w:tcPr>
          <w:p w14:paraId="45C3DD21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</w:t>
            </w:r>
            <w:r w:rsidR="00B14BD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نماز و نیایش</w:t>
            </w:r>
          </w:p>
          <w:p w14:paraId="45C3DD22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ن ،نشست ،سمینار ،کنفرانس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نماز و نیایش</w:t>
            </w:r>
          </w:p>
          <w:p w14:paraId="45C3DD23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،گفتگو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،سخنرانی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نماز و نیایش</w:t>
            </w:r>
          </w:p>
          <w:p w14:paraId="45C3DD24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 با مراکز و مجموعه‌های نماز و نیایش در سطح ملی و استانی</w:t>
            </w:r>
          </w:p>
          <w:p w14:paraId="45C3DD25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نماز و نیایش</w:t>
            </w:r>
          </w:p>
          <w:p w14:paraId="45C3DD26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نماز و نیایش</w:t>
            </w:r>
          </w:p>
          <w:p w14:paraId="45C3DD27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نماز و نیایش</w:t>
            </w:r>
          </w:p>
          <w:p w14:paraId="45C3DD28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نماز و نیایش</w:t>
            </w:r>
          </w:p>
          <w:p w14:paraId="45C3DD29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(نماز و نیایش)</w:t>
            </w:r>
          </w:p>
          <w:p w14:paraId="45C3DD2A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نماز و نیایش</w:t>
            </w:r>
          </w:p>
          <w:p w14:paraId="45C3DD2B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2C" w14:textId="77777777" w:rsidR="000918A7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2D" w14:textId="0AA3A1F0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کانون</w:t>
            </w:r>
            <w:r w:rsidR="00343DEE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نماز و نیایش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2E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2F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D43" w14:textId="77777777" w:rsidTr="00F67D79">
        <w:trPr>
          <w:trHeight w:val="1610"/>
        </w:trPr>
        <w:tc>
          <w:tcPr>
            <w:tcW w:w="7157" w:type="dxa"/>
          </w:tcPr>
          <w:p w14:paraId="45C3DD31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</w:t>
            </w:r>
            <w:r w:rsidR="00B14BD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مهدویت</w:t>
            </w:r>
          </w:p>
          <w:p w14:paraId="45C3DD32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‌های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 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مهدویت</w:t>
            </w:r>
          </w:p>
          <w:p w14:paraId="45C3DD33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،گفتگو ،سخنرانی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مهدویت</w:t>
            </w:r>
          </w:p>
          <w:p w14:paraId="45C3DD34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 با مراکز و مجموعه‌های مهدویت در سطح ملی و استانی</w:t>
            </w:r>
          </w:p>
          <w:p w14:paraId="45C3DD35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مهدویت</w:t>
            </w:r>
          </w:p>
          <w:p w14:paraId="45C3DD36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مهدویت</w:t>
            </w:r>
          </w:p>
          <w:p w14:paraId="45C3DD37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مهدویت</w:t>
            </w:r>
          </w:p>
          <w:p w14:paraId="45C3DD38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مهدویت</w:t>
            </w:r>
          </w:p>
          <w:p w14:paraId="45C3DD39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(مهدویت)</w:t>
            </w:r>
          </w:p>
          <w:p w14:paraId="45C3DD3A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مهدویت</w:t>
            </w:r>
          </w:p>
          <w:p w14:paraId="45C3DD3B" w14:textId="77777777" w:rsidR="007D08C2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3F" w14:textId="7654CCF7" w:rsidR="007A5E7D" w:rsidRPr="00F67D79" w:rsidRDefault="007D08C2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40" w14:textId="250F255B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کانون</w:t>
            </w:r>
            <w:r w:rsidR="00343DEE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مهدویت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41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42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343DEE" w:rsidRPr="008668E7" w14:paraId="744E8B36" w14:textId="77777777" w:rsidTr="008668E7">
        <w:trPr>
          <w:trHeight w:val="765"/>
        </w:trPr>
        <w:tc>
          <w:tcPr>
            <w:tcW w:w="7157" w:type="dxa"/>
          </w:tcPr>
          <w:p w14:paraId="373677C9" w14:textId="7D8CD379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آموزشی-مهارتی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3F9E3A14" w14:textId="3A272B7A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،نشست‌های نقد و آزاداندیشی ،سمینار ،کنفرانس  با محوریت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3426E5DC" w14:textId="136F64ED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 ،سخنرانی با محوریت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534D0588" w14:textId="49437389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 با مراکز و مجموعه‌های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</w:p>
          <w:p w14:paraId="4CDA1FBA" w14:textId="3E8D7E69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66FFFCEF" w14:textId="6D155208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اندیشه‌ انقلاب‌اسلامی</w:t>
            </w:r>
          </w:p>
          <w:p w14:paraId="059738EA" w14:textId="185897DC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156F258E" w14:textId="6F2A73B7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64006312" w14:textId="65C8EA5B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7DE58300" w14:textId="3A391263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اندیشه‌ انقلاب‌اسلامی</w:t>
            </w:r>
          </w:p>
          <w:p w14:paraId="68DF928E" w14:textId="77777777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53E81B65" w14:textId="3A833B14" w:rsidR="00343DEE" w:rsidRPr="00F67D79" w:rsidRDefault="00343DEE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0A6FE562" w14:textId="1E99C351" w:rsidR="00343DEE" w:rsidRPr="008668E7" w:rsidRDefault="00343DEE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4-کانون اندیشه‌ انقلاب‌اسلامی</w:t>
            </w:r>
            <w:bookmarkStart w:id="0" w:name="_GoBack"/>
            <w:bookmarkEnd w:id="0"/>
          </w:p>
        </w:tc>
        <w:tc>
          <w:tcPr>
            <w:tcW w:w="1166" w:type="dxa"/>
            <w:vMerge/>
            <w:textDirection w:val="btLr"/>
            <w:vAlign w:val="center"/>
          </w:tcPr>
          <w:p w14:paraId="01BFA577" w14:textId="77777777" w:rsidR="00343DEE" w:rsidRPr="008668E7" w:rsidRDefault="00343DEE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303B76EF" w14:textId="77777777" w:rsidR="00343DEE" w:rsidRPr="008668E7" w:rsidRDefault="00343DEE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D53" w14:textId="77777777" w:rsidTr="008668E7">
        <w:trPr>
          <w:trHeight w:val="165"/>
        </w:trPr>
        <w:tc>
          <w:tcPr>
            <w:tcW w:w="7157" w:type="dxa"/>
          </w:tcPr>
          <w:p w14:paraId="45C3DD44" w14:textId="4B5A9091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</w:t>
            </w:r>
            <w:r w:rsidR="00B14BD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مهارتی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5" w14:textId="0E589609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</w:t>
            </w:r>
            <w:r w:rsidR="001F3503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پوشش اسلامی-ایرانی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،نمایشگاه ،نشست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‌های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="001F3503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6" w14:textId="3955C67E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،گفتگو ،سخنرانی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7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 با مراکز و مجموعه‌های </w:t>
            </w:r>
            <w:r w:rsidR="001F3503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پوشش اسلامی-ایرانی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</w:p>
          <w:p w14:paraId="45C3DD48" w14:textId="2DF10B2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9" w14:textId="70B34D4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A" w14:textId="09D83C43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B" w14:textId="455F2B9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C" w14:textId="77E00DF4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D4D" w14:textId="1242BE88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343DEE" w:rsidRPr="00F67D7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عفاف و حجاب</w:t>
            </w:r>
          </w:p>
          <w:p w14:paraId="45C3DD4E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4F" w14:textId="77777777" w:rsidR="00130EE0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50" w14:textId="21E90DC2" w:rsidR="000918A7" w:rsidRPr="008668E7" w:rsidRDefault="00343DEE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5</w:t>
            </w:r>
            <w:r w:rsidR="000918A7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-</w:t>
            </w: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کانون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عفاف و حجاب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51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52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D63" w14:textId="77777777" w:rsidTr="008668E7">
        <w:trPr>
          <w:trHeight w:val="3878"/>
        </w:trPr>
        <w:tc>
          <w:tcPr>
            <w:tcW w:w="7157" w:type="dxa"/>
          </w:tcPr>
          <w:p w14:paraId="45C3DD54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</w:t>
            </w:r>
            <w:r w:rsidR="00B14BD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اسلامی-ایرانی</w:t>
            </w:r>
          </w:p>
          <w:p w14:paraId="45C3DD55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‌های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  <w:p w14:paraId="45C3DD56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،گفتگو ،سخنرانی</w:t>
            </w:r>
            <w:r w:rsidR="009A4775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سبک زندگی اسلامی-  ایرانی </w:t>
            </w:r>
          </w:p>
          <w:p w14:paraId="45C3DD57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سبک زندگی اسلامی-  ایرانی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در سطح ملی و استانی</w:t>
            </w:r>
          </w:p>
          <w:p w14:paraId="45C3DD58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</w:p>
          <w:p w14:paraId="45C3DD59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</w:p>
          <w:p w14:paraId="45C3DD5A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</w:p>
          <w:p w14:paraId="45C3DD5B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</w:p>
          <w:p w14:paraId="45C3DD5C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D5D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E6142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سبک زندگی اسلامی-  ایرانی</w:t>
            </w:r>
          </w:p>
          <w:p w14:paraId="45C3DD5E" w14:textId="77777777" w:rsidR="00F57D7B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5F" w14:textId="77777777" w:rsidR="000918A7" w:rsidRPr="00F67D79" w:rsidRDefault="00F57D7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60" w14:textId="4E1A3220" w:rsidR="000918A7" w:rsidRPr="008668E7" w:rsidRDefault="00343DEE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6</w:t>
            </w:r>
            <w:r w:rsidR="000918A7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-</w:t>
            </w:r>
            <w:r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="000918A7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سبک زندگی اسلامی-  ایرانی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61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62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73" w14:textId="77777777" w:rsidTr="00F67D79">
        <w:trPr>
          <w:trHeight w:val="3815"/>
        </w:trPr>
        <w:tc>
          <w:tcPr>
            <w:tcW w:w="7157" w:type="dxa"/>
          </w:tcPr>
          <w:p w14:paraId="45C3DD64" w14:textId="40767258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تولید و نقد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5" w14:textId="7564866D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 ،نمایشگاه ،نشست‌های نقد و آزاداندیشی  ،سمینار ،کنفرانس با محوریت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6" w14:textId="310F7A6A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،گفتگو،سخنرانی با محوریت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7" w14:textId="46D93CAF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در سطح ملی و استانی</w:t>
            </w:r>
          </w:p>
          <w:p w14:paraId="45C3DD68" w14:textId="2D3305F8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9" w14:textId="0AF9D750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A" w14:textId="18AB1878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B" w14:textId="6545DF29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C" w14:textId="16E08A4C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D6D" w14:textId="01E059C5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343DEE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>تولید و نقد</w:t>
            </w:r>
            <w:r w:rsidR="00343DEE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فیلم  </w:t>
            </w:r>
          </w:p>
          <w:p w14:paraId="45C3DD6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6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70" w14:textId="1C22B19E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کانون تولید و نقد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فیلم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14:paraId="45C3DD71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ادبی و هنری</w:t>
            </w:r>
          </w:p>
        </w:tc>
        <w:tc>
          <w:tcPr>
            <w:tcW w:w="708" w:type="dxa"/>
            <w:vMerge w:val="restart"/>
            <w:vAlign w:val="center"/>
          </w:tcPr>
          <w:p w14:paraId="45C3DD72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D37A49" w:rsidRPr="008668E7" w14:paraId="45C3DD83" w14:textId="77777777" w:rsidTr="00F67D79">
        <w:trPr>
          <w:trHeight w:val="1610"/>
        </w:trPr>
        <w:tc>
          <w:tcPr>
            <w:tcW w:w="7157" w:type="dxa"/>
          </w:tcPr>
          <w:p w14:paraId="45C3DD74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 مهارتی تئاتر  </w:t>
            </w:r>
          </w:p>
          <w:p w14:paraId="45C3DD75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،نشست‌های نقد و آزاداندیشی ،سمینار ،کنفرانس با محوریت تئاتر  </w:t>
            </w:r>
          </w:p>
          <w:p w14:paraId="45C3DD76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 ،سخنرانی با محوریت تئاتر    </w:t>
            </w:r>
          </w:p>
          <w:p w14:paraId="45C3DD7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تئاتر  در سطح ملی و استانی</w:t>
            </w:r>
          </w:p>
          <w:p w14:paraId="45C3DD7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تئاتر    </w:t>
            </w:r>
          </w:p>
          <w:p w14:paraId="45C3DD7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تئاتر  </w:t>
            </w:r>
          </w:p>
          <w:p w14:paraId="45C3DD7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تئاتر  </w:t>
            </w:r>
          </w:p>
          <w:p w14:paraId="45C3DD7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تئاتر  </w:t>
            </w:r>
          </w:p>
          <w:p w14:paraId="45C3DD7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(تئاتر  )</w:t>
            </w:r>
          </w:p>
          <w:p w14:paraId="45C3DD7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تئاتر  </w:t>
            </w:r>
          </w:p>
          <w:p w14:paraId="45C3DD7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7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80" w14:textId="3F265423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تئاتر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81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82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93" w14:textId="77777777" w:rsidTr="008668E7">
        <w:trPr>
          <w:trHeight w:val="123"/>
        </w:trPr>
        <w:tc>
          <w:tcPr>
            <w:tcW w:w="7157" w:type="dxa"/>
          </w:tcPr>
          <w:p w14:paraId="45C3DD84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 مهارتی شعر و ادب </w:t>
            </w:r>
          </w:p>
          <w:p w14:paraId="45C3DD85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،نشست‌های نقد و آزاداندیشی ،سمینار ،کنفرانس با محوریت شعر و ادب </w:t>
            </w:r>
          </w:p>
          <w:p w14:paraId="45C3DD86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 ،سخنرانی با محوریت شعر و ادب    </w:t>
            </w:r>
          </w:p>
          <w:p w14:paraId="45C3DD8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شعر و ادب  در سطح ملی و استانی</w:t>
            </w:r>
          </w:p>
          <w:p w14:paraId="45C3DD8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شعر و ادب  </w:t>
            </w:r>
          </w:p>
          <w:p w14:paraId="45C3DD8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شعر و ادب </w:t>
            </w:r>
          </w:p>
          <w:p w14:paraId="45C3DD8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شعر و ادب </w:t>
            </w:r>
          </w:p>
          <w:p w14:paraId="45C3DD8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شعر و ادب </w:t>
            </w:r>
          </w:p>
          <w:p w14:paraId="45C3DD8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(شعر و ادب  )</w:t>
            </w:r>
          </w:p>
          <w:p w14:paraId="45C3DD8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شعر و ادب  </w:t>
            </w:r>
          </w:p>
          <w:p w14:paraId="45C3DD8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8F" w14:textId="243851D9" w:rsidR="00046FF4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90" w14:textId="3C769AFB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شعر و ادب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91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92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A6" w14:textId="77777777" w:rsidTr="008668E7">
        <w:trPr>
          <w:trHeight w:val="699"/>
        </w:trPr>
        <w:tc>
          <w:tcPr>
            <w:tcW w:w="7157" w:type="dxa"/>
          </w:tcPr>
          <w:p w14:paraId="45C3DD94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موسیقی حماسی و سرود</w:t>
            </w:r>
          </w:p>
          <w:p w14:paraId="45C3DD95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 با محوریت موسیقی حماسی و سرود</w:t>
            </w:r>
          </w:p>
          <w:p w14:paraId="45C3DD96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،گفتگو ،سخنرانی با محوریت موسیقی حماسی و سرود</w:t>
            </w:r>
          </w:p>
          <w:p w14:paraId="45C3DD9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موسیقی حماسی و سرود در سطح ملی و استانی</w:t>
            </w:r>
          </w:p>
          <w:p w14:paraId="45C3DD9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موسیقی حماسی و سرود</w:t>
            </w:r>
          </w:p>
          <w:p w14:paraId="45C3DD9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موسیقی حماسی و سرود</w:t>
            </w:r>
          </w:p>
          <w:p w14:paraId="45C3DD9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موسیقی حماسی و سرود</w:t>
            </w:r>
          </w:p>
          <w:p w14:paraId="45C3DD9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موسیقی حماسی و سرود</w:t>
            </w:r>
          </w:p>
          <w:p w14:paraId="45C3DD9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(موسیقی حماسی و سرود)</w:t>
            </w:r>
          </w:p>
          <w:p w14:paraId="45C3DD9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موسیقی حماسی و سرود</w:t>
            </w:r>
          </w:p>
          <w:p w14:paraId="45C3DD9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A2" w14:textId="68B59EA9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A3" w14:textId="2D2467FA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موسیقی حماسی و سرود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A4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A5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B6" w14:textId="77777777" w:rsidTr="00F67D79">
        <w:trPr>
          <w:trHeight w:val="3500"/>
        </w:trPr>
        <w:tc>
          <w:tcPr>
            <w:tcW w:w="7157" w:type="dxa"/>
          </w:tcPr>
          <w:p w14:paraId="45C3DDA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خوشنویسی</w:t>
            </w:r>
          </w:p>
          <w:p w14:paraId="45C3DDA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 با محوریت خوشنویسی</w:t>
            </w:r>
          </w:p>
          <w:p w14:paraId="45C3DDA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،گفتگو، سخنرانی با محوریت خوشنویسی</w:t>
            </w:r>
          </w:p>
          <w:p w14:paraId="45C3DDA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خوشنویسی در سطح ملی و استانی</w:t>
            </w:r>
          </w:p>
          <w:p w14:paraId="45C3DDA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خوشنویسی</w:t>
            </w:r>
          </w:p>
          <w:p w14:paraId="45C3DDA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خوشنویسی</w:t>
            </w:r>
          </w:p>
          <w:p w14:paraId="45C3DDA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خوشنویسی</w:t>
            </w:r>
          </w:p>
          <w:p w14:paraId="45C3DDA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خوشنویسی</w:t>
            </w:r>
          </w:p>
          <w:p w14:paraId="45C3DDA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(خوشنویسی)</w:t>
            </w:r>
          </w:p>
          <w:p w14:paraId="45C3DDB0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خوشنویسی</w:t>
            </w:r>
          </w:p>
          <w:p w14:paraId="45C3DDB1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B2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B3" w14:textId="1A94A61E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خوشنویسی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B4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B5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C6" w14:textId="77777777" w:rsidTr="008668E7">
        <w:trPr>
          <w:trHeight w:val="90"/>
        </w:trPr>
        <w:tc>
          <w:tcPr>
            <w:tcW w:w="7157" w:type="dxa"/>
          </w:tcPr>
          <w:p w14:paraId="45C3DDB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نویسندگی</w:t>
            </w:r>
          </w:p>
          <w:p w14:paraId="45C3DDB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 با محوریت نویسندگی</w:t>
            </w:r>
          </w:p>
          <w:p w14:paraId="45C3DDB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 ،گفتگو ،سخنرانی با محوریت نویسندگی</w:t>
            </w:r>
          </w:p>
          <w:p w14:paraId="45C3DDB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نویسندگی در سطح ملی و استانی</w:t>
            </w:r>
          </w:p>
          <w:p w14:paraId="45C3DDB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نویسندگی</w:t>
            </w:r>
          </w:p>
          <w:p w14:paraId="45C3DDB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نویسندگی</w:t>
            </w:r>
          </w:p>
          <w:p w14:paraId="45C3DDB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نویسندگی</w:t>
            </w:r>
          </w:p>
          <w:p w14:paraId="45C3DDB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نویسندگی</w:t>
            </w:r>
          </w:p>
          <w:p w14:paraId="45C3DDB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(نویسندگی)</w:t>
            </w:r>
          </w:p>
          <w:p w14:paraId="45C3DDC0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نویسندگی</w:t>
            </w:r>
          </w:p>
          <w:p w14:paraId="45C3DDC1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C2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C3" w14:textId="53B595E1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نویسندگی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C4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C5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D7" w14:textId="77777777" w:rsidTr="00F67D79">
        <w:trPr>
          <w:trHeight w:val="3833"/>
        </w:trPr>
        <w:tc>
          <w:tcPr>
            <w:tcW w:w="7157" w:type="dxa"/>
          </w:tcPr>
          <w:p w14:paraId="45C3DDC7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 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،نشست‌های نقد و آزاداندیشی ،سمینار ،کنفرانس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 ،گفتگو ،سخنرانی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</w:p>
          <w:p w14:paraId="45C3DDC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صنایع دستی و هنرهای تزئینی</w:t>
            </w:r>
          </w:p>
          <w:p w14:paraId="45C3DDC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C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DD0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صنایع دستی و هنرهای تزئینی</w:t>
            </w:r>
          </w:p>
          <w:p w14:paraId="45C3DDD1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D3" w14:textId="4065E6AC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D4" w14:textId="7843AF6D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7-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صنایع دستی و هنرهای تزئینی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D5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D6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37A49" w:rsidRPr="008668E7" w14:paraId="45C3DDE7" w14:textId="77777777" w:rsidTr="008668E7">
        <w:trPr>
          <w:trHeight w:val="527"/>
        </w:trPr>
        <w:tc>
          <w:tcPr>
            <w:tcW w:w="7157" w:type="dxa"/>
          </w:tcPr>
          <w:p w14:paraId="45C3DDD8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 مهارتی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D9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،نمایشگاه ،نشست‌های نقد و آزاداندیشی ،سمینار ،کنفرانس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DA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 ،گفتگو ،سخنرانی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DB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45C3DDDC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DD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هنرهای تجسمی</w:t>
            </w:r>
          </w:p>
          <w:p w14:paraId="45C3DDDE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DF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E0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DE1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هنرهای تجسمی</w:t>
            </w:r>
          </w:p>
          <w:p w14:paraId="45C3DDE2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E3" w14:textId="77777777" w:rsidR="00D37A49" w:rsidRPr="00F67D79" w:rsidRDefault="00D37A49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E4" w14:textId="57ADEEDE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8-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هنرهای تجسمی</w:t>
            </w:r>
            <w:r w:rsidR="00440F33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(طراحی،نقاشی و ...)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DE5" w14:textId="77777777" w:rsidR="00D37A49" w:rsidRPr="008668E7" w:rsidRDefault="00D37A49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DE6" w14:textId="77777777" w:rsidR="00D37A49" w:rsidRPr="008668E7" w:rsidRDefault="00D37A49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A6E55" w:rsidRPr="008668E7" w14:paraId="45C3DDF7" w14:textId="77777777" w:rsidTr="008668E7">
        <w:trPr>
          <w:trHeight w:val="165"/>
        </w:trPr>
        <w:tc>
          <w:tcPr>
            <w:tcW w:w="7157" w:type="dxa"/>
          </w:tcPr>
          <w:p w14:paraId="45C3DDE8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مطالعات فرهنگی</w:t>
            </w:r>
          </w:p>
          <w:p w14:paraId="45C3DDE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فرهنگی</w:t>
            </w:r>
          </w:p>
          <w:p w14:paraId="45C3DDEA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،مباحثه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،گفتگو ،سخنرانی با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فرهنگی</w:t>
            </w:r>
          </w:p>
          <w:p w14:paraId="45C3DDE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مطالعات فرهنگی در سطح ملی و استانی</w:t>
            </w:r>
          </w:p>
          <w:p w14:paraId="45C3DDE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مطالعات فرهنگی</w:t>
            </w:r>
          </w:p>
          <w:p w14:paraId="45C3DDE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مطالعات فرهنگی</w:t>
            </w:r>
          </w:p>
          <w:p w14:paraId="45C3DDE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مطالعات فرهنگی</w:t>
            </w:r>
          </w:p>
          <w:p w14:paraId="45C3DDE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مطالعات فرهنگی</w:t>
            </w:r>
          </w:p>
          <w:p w14:paraId="45C3DDF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(مطالعات فرهنگی)</w:t>
            </w:r>
          </w:p>
          <w:p w14:paraId="45C3DDF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مطالعات فرهنگی</w:t>
            </w:r>
          </w:p>
          <w:p w14:paraId="45C3DDF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DF3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DF4" w14:textId="46B1A7AB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مطالعات فرهنگی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14:paraId="45C3DDF5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فرهنگ و اندیشه</w:t>
            </w:r>
          </w:p>
        </w:tc>
        <w:tc>
          <w:tcPr>
            <w:tcW w:w="708" w:type="dxa"/>
            <w:vMerge w:val="restart"/>
            <w:vAlign w:val="center"/>
          </w:tcPr>
          <w:p w14:paraId="45C3DDF6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A6E55" w:rsidRPr="008668E7" w14:paraId="45C3DE08" w14:textId="77777777" w:rsidTr="008668E7">
        <w:trPr>
          <w:trHeight w:val="165"/>
        </w:trPr>
        <w:tc>
          <w:tcPr>
            <w:tcW w:w="7157" w:type="dxa"/>
          </w:tcPr>
          <w:p w14:paraId="45C3DDF8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مطالعات اجتماعی</w:t>
            </w:r>
          </w:p>
          <w:p w14:paraId="45C3DDF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م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اجتماعی</w:t>
            </w:r>
          </w:p>
          <w:p w14:paraId="45C3DDFA" w14:textId="77777777" w:rsidR="005E086C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،مباحثه،گفتگو،سخنرانی با محوریت مطالعات‌اجتماعی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  <w:p w14:paraId="45C3DDF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مطالعات اجتماعی در سطح ملی و استانی</w:t>
            </w:r>
          </w:p>
          <w:p w14:paraId="45C3DDF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مطالعات اجتماعی </w:t>
            </w:r>
          </w:p>
          <w:p w14:paraId="45C3DDF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مطالعات اجتماعی</w:t>
            </w:r>
          </w:p>
          <w:p w14:paraId="45C3DDF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مطالعات اجتماعی</w:t>
            </w:r>
          </w:p>
          <w:p w14:paraId="45C3DDF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مطالعات اجتماعی</w:t>
            </w:r>
          </w:p>
          <w:p w14:paraId="45C3DE0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(مطالعات اجتماعی)</w:t>
            </w:r>
          </w:p>
          <w:p w14:paraId="45C3DE0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مطالعات اجتماعی</w:t>
            </w:r>
          </w:p>
          <w:p w14:paraId="45C3DE0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04" w14:textId="2483E107" w:rsidR="007A5E7D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05" w14:textId="287A2FFA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مطالعات اجتماعی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06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07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A6E55" w:rsidRPr="008668E7" w14:paraId="45C3DE18" w14:textId="77777777" w:rsidTr="008668E7">
        <w:trPr>
          <w:trHeight w:val="105"/>
        </w:trPr>
        <w:tc>
          <w:tcPr>
            <w:tcW w:w="7157" w:type="dxa"/>
          </w:tcPr>
          <w:p w14:paraId="45C3DE0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مطالعات تربیت‌ معلم</w:t>
            </w:r>
          </w:p>
          <w:p w14:paraId="45C3DE0A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تربیت‌ معلم</w:t>
            </w:r>
          </w:p>
          <w:p w14:paraId="45C3DE0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،گفتگو ،سخنرانی با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تربیت‌ معلم</w:t>
            </w:r>
          </w:p>
          <w:p w14:paraId="45C3DE0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مطالعات تربیت‌ معلم در سطح ملی و استانی</w:t>
            </w:r>
          </w:p>
          <w:p w14:paraId="45C3DE0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مطالعات تربیت‌ معلم </w:t>
            </w:r>
          </w:p>
          <w:p w14:paraId="45C3DE0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مطالعات تربیت‌ معلم</w:t>
            </w:r>
          </w:p>
          <w:p w14:paraId="45C3DE0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مطالعات تربیت‌ معلم</w:t>
            </w:r>
          </w:p>
          <w:p w14:paraId="45C3DE1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مطالعات تربیت‌ معلم</w:t>
            </w:r>
          </w:p>
          <w:p w14:paraId="45C3DE1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(مطالعات تربیت‌ معلم)</w:t>
            </w:r>
          </w:p>
          <w:p w14:paraId="45C3DE1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مطالعات تربیت‌ معلم</w:t>
            </w:r>
          </w:p>
          <w:p w14:paraId="45C3DE13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14" w14:textId="77777777" w:rsidR="00F20D96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15" w14:textId="728F5006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مطالعات تربیت‌ معلم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16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17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A6E55" w:rsidRPr="008668E7" w14:paraId="45C3DE28" w14:textId="77777777" w:rsidTr="008668E7">
        <w:trPr>
          <w:trHeight w:val="105"/>
        </w:trPr>
        <w:tc>
          <w:tcPr>
            <w:tcW w:w="7157" w:type="dxa"/>
          </w:tcPr>
          <w:p w14:paraId="45C3DE1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فرهنگ وتمدن</w:t>
            </w:r>
          </w:p>
          <w:p w14:paraId="45C3DE1A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فرهنگ وتمدن</w:t>
            </w:r>
          </w:p>
          <w:p w14:paraId="45C3DE1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ری هم‌اندیشی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،مباحثه ،گفتگو ،سخنرانی با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فرهنگ وتمدن</w:t>
            </w:r>
          </w:p>
          <w:p w14:paraId="45C3DE1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فرهنگ وتمدن در سطح ملی و استانی</w:t>
            </w:r>
          </w:p>
          <w:p w14:paraId="45C3DE1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فرهنگ وتمدن</w:t>
            </w:r>
          </w:p>
          <w:p w14:paraId="45C3DE1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فرهنگ وتمدن</w:t>
            </w:r>
          </w:p>
          <w:p w14:paraId="45C3DE1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فرهنگ وتمدن</w:t>
            </w:r>
          </w:p>
          <w:p w14:paraId="45C3DE2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فرهنگ وتمدن</w:t>
            </w:r>
          </w:p>
          <w:p w14:paraId="45C3DE2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(فرهنگ وتمدن)</w:t>
            </w:r>
          </w:p>
          <w:p w14:paraId="45C3DE2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فرهنگ وتمدن</w:t>
            </w:r>
          </w:p>
          <w:p w14:paraId="45C3DE23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24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25" w14:textId="71043235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فرهنگ وتمدن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26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27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A6E55" w:rsidRPr="008668E7" w14:paraId="45C3DE38" w14:textId="77777777" w:rsidTr="008668E7">
        <w:trPr>
          <w:trHeight w:val="135"/>
        </w:trPr>
        <w:tc>
          <w:tcPr>
            <w:tcW w:w="7157" w:type="dxa"/>
          </w:tcPr>
          <w:p w14:paraId="45C3DE2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مطالعات زنان</w:t>
            </w:r>
          </w:p>
          <w:p w14:paraId="45C3DE2A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زنان</w:t>
            </w:r>
          </w:p>
          <w:p w14:paraId="45C3DE2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،مباحثه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،گفتگو ،سخنرانی با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مطالعات زنان</w:t>
            </w:r>
          </w:p>
          <w:p w14:paraId="45C3DE2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مطالعات زنان در سطح ملی و استانی</w:t>
            </w:r>
          </w:p>
          <w:p w14:paraId="45C3DE2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مطالعات زنان</w:t>
            </w:r>
          </w:p>
          <w:p w14:paraId="45C3DE2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مطالعات زنان</w:t>
            </w:r>
          </w:p>
          <w:p w14:paraId="45C3DE2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مطالعات زنان</w:t>
            </w:r>
          </w:p>
          <w:p w14:paraId="45C3DE3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مطالعات زنان</w:t>
            </w:r>
          </w:p>
          <w:p w14:paraId="45C3DE3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(مطالعات زنان)</w:t>
            </w:r>
          </w:p>
          <w:p w14:paraId="45C3DE3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مطالعات زنان</w:t>
            </w:r>
          </w:p>
          <w:p w14:paraId="45C3DE33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34" w14:textId="77777777" w:rsidR="00994CBF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35" w14:textId="490720DA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مطالعات زنان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36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37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DA6E55" w:rsidRPr="008668E7" w14:paraId="45C3DE48" w14:textId="77777777" w:rsidTr="002D02DC">
        <w:trPr>
          <w:trHeight w:val="1700"/>
        </w:trPr>
        <w:tc>
          <w:tcPr>
            <w:tcW w:w="7157" w:type="dxa"/>
          </w:tcPr>
          <w:p w14:paraId="45C3DE39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گفتگو</w:t>
            </w:r>
            <w:r w:rsidR="00443101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3A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 نقد و آزاداندیشی ،سمینار ،کنفرانس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گفتگو</w:t>
            </w:r>
            <w:r w:rsidR="00443101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3B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،مباحثه ،سخنرانی با </w:t>
            </w:r>
            <w:r w:rsidR="005E086C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3C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گفتگو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و نقد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در سطح ملی و استانی</w:t>
            </w:r>
          </w:p>
          <w:p w14:paraId="45C3DE3D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3E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3F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40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41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E42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گفتگو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و نقد</w:t>
            </w:r>
          </w:p>
          <w:p w14:paraId="45C3DE43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44" w14:textId="77777777" w:rsidR="00DA6E55" w:rsidRPr="00F67D79" w:rsidRDefault="00DA6E55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45" w14:textId="31841FF1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گفتگو</w:t>
            </w:r>
            <w:r w:rsidR="006171B4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و نقد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46" w14:textId="77777777" w:rsidR="00DA6E55" w:rsidRPr="008668E7" w:rsidRDefault="00DA6E55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47" w14:textId="77777777" w:rsidR="00DA6E55" w:rsidRPr="008668E7" w:rsidRDefault="00DA6E55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E58" w14:textId="77777777" w:rsidTr="008668E7">
        <w:trPr>
          <w:trHeight w:val="180"/>
        </w:trPr>
        <w:tc>
          <w:tcPr>
            <w:tcW w:w="7157" w:type="dxa"/>
          </w:tcPr>
          <w:p w14:paraId="45C3DE49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اقتصاد مقاومتی</w:t>
            </w:r>
          </w:p>
          <w:p w14:paraId="45C3DE4A" w14:textId="77777777" w:rsidR="009D1451" w:rsidRPr="00F67D79" w:rsidRDefault="00F62AE4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</w:t>
            </w:r>
            <w:r w:rsidR="009D1451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،جشنواره 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="009D1451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ا ،کنفرانس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="009D1451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اقتصاد مقاومتی</w:t>
            </w:r>
          </w:p>
          <w:p w14:paraId="45C3DE4B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 ،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گفتگو،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اقتصاد مقاومتی</w:t>
            </w:r>
          </w:p>
          <w:p w14:paraId="45C3DE4C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در سطح ملی و استانی</w:t>
            </w:r>
          </w:p>
          <w:p w14:paraId="45C3DE4D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</w:p>
          <w:p w14:paraId="45C3DE4E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</w:p>
          <w:p w14:paraId="45C3DE4F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</w:p>
          <w:p w14:paraId="45C3DE50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</w:p>
          <w:p w14:paraId="45C3DE51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E52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اقتصاد مقاومتی</w:t>
            </w:r>
          </w:p>
          <w:p w14:paraId="45C3DE53" w14:textId="77777777" w:rsidR="009D1451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54" w14:textId="77777777" w:rsidR="000918A7" w:rsidRPr="00F67D79" w:rsidRDefault="009D1451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55" w14:textId="34CA24BD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1-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اقتصاد مقاومتی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14:paraId="45C3DE56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اجتماعی</w:t>
            </w:r>
          </w:p>
        </w:tc>
        <w:tc>
          <w:tcPr>
            <w:tcW w:w="708" w:type="dxa"/>
            <w:vMerge w:val="restart"/>
            <w:vAlign w:val="center"/>
          </w:tcPr>
          <w:p w14:paraId="45C3DE57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0918A7" w:rsidRPr="008668E7" w14:paraId="45C3DE69" w14:textId="77777777" w:rsidTr="002D02DC">
        <w:trPr>
          <w:trHeight w:val="6587"/>
        </w:trPr>
        <w:tc>
          <w:tcPr>
            <w:tcW w:w="7157" w:type="dxa"/>
          </w:tcPr>
          <w:p w14:paraId="45C3DE59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ایرانشناسی وایرانگردی</w:t>
            </w:r>
          </w:p>
          <w:p w14:paraId="45C3DE5A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ایرانشناسی وایرانگردی</w:t>
            </w:r>
          </w:p>
          <w:p w14:paraId="45C3DE5B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،گفتگو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ایرانشناسی وایرانگردی</w:t>
            </w:r>
          </w:p>
          <w:p w14:paraId="45C3DE5C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ایرانشناسی وایرانگردی در سطح ملی و استانی</w:t>
            </w:r>
          </w:p>
          <w:p w14:paraId="45C3DE5D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ا ایرانشناسی وایرانگردی</w:t>
            </w:r>
          </w:p>
          <w:p w14:paraId="45C3DE5E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ایرانشناسی وایرانگردی</w:t>
            </w:r>
          </w:p>
          <w:p w14:paraId="45C3DE5F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ایرانشناسی وایرانگردی</w:t>
            </w:r>
          </w:p>
          <w:p w14:paraId="45C3DE60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ایرانشناسی وایرانگردی</w:t>
            </w:r>
          </w:p>
          <w:p w14:paraId="45C3DE61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(ایرانشناسی وایرانگردی)</w:t>
            </w:r>
          </w:p>
          <w:p w14:paraId="45C3DE62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ایرانشناسی وایرانگردی</w:t>
            </w:r>
          </w:p>
          <w:p w14:paraId="45C3DE63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65" w14:textId="28A2262F" w:rsidR="00F20D96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66" w14:textId="49F02560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2-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ایرانشناسی وایرانگردی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6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68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E79" w14:textId="77777777" w:rsidTr="008668E7">
        <w:trPr>
          <w:trHeight w:val="135"/>
        </w:trPr>
        <w:tc>
          <w:tcPr>
            <w:tcW w:w="7157" w:type="dxa"/>
          </w:tcPr>
          <w:p w14:paraId="45C3DE6A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سلامت وطب سنتی</w:t>
            </w:r>
          </w:p>
          <w:p w14:paraId="45C3DE6B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سلامت وطب سنتی</w:t>
            </w:r>
          </w:p>
          <w:p w14:paraId="45C3DE6C" w14:textId="77777777" w:rsidR="004D1A3B" w:rsidRPr="00F67D79" w:rsidRDefault="004D1A3B" w:rsidP="00F67D79">
            <w:pPr>
              <w:bidi/>
              <w:spacing w:line="276" w:lineRule="auto"/>
              <w:ind w:left="720" w:hanging="720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،گفتگو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 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سلامت وطب سنتی</w:t>
            </w:r>
          </w:p>
          <w:p w14:paraId="45C3DE6D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سلامت وطب سنتی در سطح ملی و استانی</w:t>
            </w:r>
          </w:p>
          <w:p w14:paraId="45C3DE6E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سلامت وطب سنتی</w:t>
            </w:r>
          </w:p>
          <w:p w14:paraId="45C3DE6F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سلامت وطب سنتی</w:t>
            </w:r>
          </w:p>
          <w:p w14:paraId="45C3DE70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سلامت وطب سنتی</w:t>
            </w:r>
          </w:p>
          <w:p w14:paraId="45C3DE71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سلامت وطب سنتی</w:t>
            </w:r>
          </w:p>
          <w:p w14:paraId="45C3DE72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(سلامت وطب سنتی)</w:t>
            </w:r>
          </w:p>
          <w:p w14:paraId="45C3DE73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سلامت وطب سنتی</w:t>
            </w:r>
          </w:p>
          <w:p w14:paraId="45C3DE74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75" w14:textId="77777777" w:rsidR="00F20D96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76" w14:textId="1CD6AEFE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3-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سلامت وطب سنتی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7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78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E89" w14:textId="77777777" w:rsidTr="008668E7">
        <w:trPr>
          <w:trHeight w:val="104"/>
        </w:trPr>
        <w:tc>
          <w:tcPr>
            <w:tcW w:w="7157" w:type="dxa"/>
          </w:tcPr>
          <w:p w14:paraId="45C3DE7A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محیط زیست</w:t>
            </w:r>
          </w:p>
          <w:p w14:paraId="45C3DE7B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محیط زیست</w:t>
            </w:r>
          </w:p>
          <w:p w14:paraId="45C3DE7C" w14:textId="77777777" w:rsidR="004D1A3B" w:rsidRPr="00F67D79" w:rsidRDefault="00F62AE4" w:rsidP="00F67D79">
            <w:pPr>
              <w:bidi/>
              <w:spacing w:line="276" w:lineRule="auto"/>
              <w:ind w:left="720" w:hanging="720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 ،مباحثه،گفتگو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 سخنرانی با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محیط زیست</w:t>
            </w:r>
          </w:p>
          <w:p w14:paraId="45C3DE7D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محیط زیست در سطح ملی و استانی</w:t>
            </w:r>
          </w:p>
          <w:p w14:paraId="45C3DE7E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محیط زیست</w:t>
            </w:r>
          </w:p>
          <w:p w14:paraId="45C3DE7F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محیط زیست</w:t>
            </w:r>
          </w:p>
          <w:p w14:paraId="45C3DE80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محیط زیست</w:t>
            </w:r>
          </w:p>
          <w:p w14:paraId="45C3DE81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محیط زیست</w:t>
            </w:r>
          </w:p>
          <w:p w14:paraId="45C3DE82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(محیط زیست)</w:t>
            </w:r>
          </w:p>
          <w:p w14:paraId="45C3DE83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محیط زیست</w:t>
            </w:r>
          </w:p>
          <w:p w14:paraId="45C3DE84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85" w14:textId="77777777" w:rsidR="000918A7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86" w14:textId="7303F4F3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4-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محیط زیست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8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88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E99" w14:textId="77777777" w:rsidTr="008668E7">
        <w:trPr>
          <w:trHeight w:val="206"/>
        </w:trPr>
        <w:tc>
          <w:tcPr>
            <w:tcW w:w="7157" w:type="dxa"/>
          </w:tcPr>
          <w:p w14:paraId="45C3DE8A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هلال احمر</w:t>
            </w:r>
          </w:p>
          <w:p w14:paraId="45C3DE8B" w14:textId="77777777" w:rsidR="004D1A3B" w:rsidRPr="00F67D79" w:rsidRDefault="00F62AE4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،جشنواره،نمایشگاه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="004D1A3B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هلال احمر</w:t>
            </w:r>
          </w:p>
          <w:p w14:paraId="45C3DE8C" w14:textId="77777777" w:rsidR="004D1A3B" w:rsidRPr="00F67D79" w:rsidRDefault="004D1A3B" w:rsidP="00F67D79">
            <w:pPr>
              <w:bidi/>
              <w:spacing w:line="276" w:lineRule="auto"/>
              <w:ind w:left="720" w:hanging="720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،گفتگو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 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8D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هلال احمر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در سطح ملی و استانی</w:t>
            </w:r>
          </w:p>
          <w:p w14:paraId="45C3DE8E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8F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90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91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92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  <w:p w14:paraId="45C3DE93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293BD0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هلال احمر</w:t>
            </w:r>
          </w:p>
          <w:p w14:paraId="45C3DE94" w14:textId="77777777" w:rsidR="004D1A3B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95" w14:textId="77777777" w:rsidR="000918A7" w:rsidRPr="00F67D79" w:rsidRDefault="004D1A3B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96" w14:textId="79D914B2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5-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هلال احمر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9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98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8668E7" w14:paraId="45C3DEA9" w14:textId="77777777" w:rsidTr="008668E7">
        <w:trPr>
          <w:trHeight w:val="3960"/>
        </w:trPr>
        <w:tc>
          <w:tcPr>
            <w:tcW w:w="7157" w:type="dxa"/>
          </w:tcPr>
          <w:p w14:paraId="45C3DE9A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1- برگزاری کارگاه‌ها،کلاس‌ها و دوره‌های آموزشی- مهارتی جهاد علمی</w:t>
            </w:r>
          </w:p>
          <w:p w14:paraId="45C3DE9B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2-برگزاری مسابقه ،جشنواره ،نمایشگاه ،نشست‌های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،سمینار ،کنفرانس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جهاد علمی</w:t>
            </w:r>
          </w:p>
          <w:p w14:paraId="45C3DE9C" w14:textId="77777777" w:rsidR="00293BD0" w:rsidRPr="00F67D79" w:rsidRDefault="00293BD0" w:rsidP="00F67D79">
            <w:pPr>
              <w:bidi/>
              <w:spacing w:line="276" w:lineRule="auto"/>
              <w:ind w:left="720" w:hanging="720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3-برگزاری هم‌اندیشی ،مباحثه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،گفتگو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، 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محوریت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جهاد علمی</w:t>
            </w:r>
          </w:p>
          <w:p w14:paraId="45C3DE9D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4-ارتباط و همکاری‌با مراکز و مجموعه‌های فعال در زمینه جهاد علمی در سطح ملی و استانی</w:t>
            </w:r>
          </w:p>
          <w:p w14:paraId="45C3DE9E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5-معرفی الگوهای جهاد علمی</w:t>
            </w:r>
          </w:p>
          <w:p w14:paraId="45C3DE9F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6-طراحی سیر مطالعات (تحقیق،مطالعه و پژوهش) جهاد علمی</w:t>
            </w:r>
          </w:p>
          <w:p w14:paraId="45C3DEA0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7-آموزش و دانش افزایی جهاد علمی</w:t>
            </w:r>
          </w:p>
          <w:p w14:paraId="45C3DEA1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8-برگزاری اردوهای مرتبط در زمینه جهاد علمی</w:t>
            </w:r>
          </w:p>
          <w:p w14:paraId="45C3DEA2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9-وبلاگ نویسی و ایجاد وبسایت تخصصی (جهاد علمی)</w:t>
            </w:r>
          </w:p>
          <w:p w14:paraId="45C3DEA3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10-مقاله نویسی،تالیف و نقد کتاب با محوریت جهاد علمی</w:t>
            </w:r>
          </w:p>
          <w:p w14:paraId="45C3DEA4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A5" w14:textId="77777777" w:rsidR="000918A7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A6" w14:textId="17FBEBC6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6-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جهاد علمی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A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45C3DEA8" w14:textId="77777777" w:rsidR="000918A7" w:rsidRPr="008668E7" w:rsidRDefault="000918A7" w:rsidP="00F67D79">
            <w:pPr>
              <w:bidi/>
              <w:spacing w:line="276" w:lineRule="auto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</w:tr>
      <w:tr w:rsidR="000918A7" w:rsidRPr="007A5E7D" w14:paraId="45C3DEB9" w14:textId="77777777" w:rsidTr="008668E7">
        <w:trPr>
          <w:trHeight w:val="195"/>
        </w:trPr>
        <w:tc>
          <w:tcPr>
            <w:tcW w:w="7157" w:type="dxa"/>
          </w:tcPr>
          <w:p w14:paraId="45C3DEAA" w14:textId="5A51624F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1- برگزاری کارگاه‌ها،کلاس‌ها و دوره‌های آموزشی- مهارتی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AB" w14:textId="4B19771D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2-برگزاری مسابقه ،جشنواره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،نمایشگاه،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نشست‌های</w:t>
            </w:r>
            <w:r w:rsidR="001C1896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نقد و آزاداندیشی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،سمینار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کنفرانس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 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</w:p>
          <w:p w14:paraId="45C3DEAC" w14:textId="0D406F4A" w:rsidR="00293BD0" w:rsidRPr="00F67D79" w:rsidRDefault="00293BD0" w:rsidP="00F67D79">
            <w:pPr>
              <w:bidi/>
              <w:spacing w:line="276" w:lineRule="auto"/>
              <w:ind w:left="720" w:hanging="720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3-برگزاری هم‌اندیشی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،مباحثه،گفتگو،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سخنرانی با </w:t>
            </w:r>
            <w:r w:rsidR="00F62AE4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محوریت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AD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4-ارتباط و همکاری‌با مراکز و مجموعه‌های فعال در زمینه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همیاری </w:t>
            </w: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در سطح ملی و استانی</w:t>
            </w:r>
          </w:p>
          <w:p w14:paraId="45C3DEAE" w14:textId="2A3D76B2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5-معرفی الگوهای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AF" w14:textId="66A9299C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6-طراحی سیر مطالعات (تحقیق،مطالعه و پژوهش)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B0" w14:textId="20E1B17E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7-آموزش و دانش افزایی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B1" w14:textId="7A2588E5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8-برگزاری اردوهای مرتبط در زمینه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B2" w14:textId="131BACEE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9-وبلاگ نویسی و ایجاد وبسایت تخصصی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B3" w14:textId="0DE6E43E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10-مقاله نویسی،تالیف و نقد کتاب با محوریت </w:t>
            </w:r>
            <w:r w:rsidR="009809D8" w:rsidRPr="00F67D79">
              <w:rPr>
                <w:rFonts w:asciiTheme="majorBidi" w:hAnsiTheme="majorBidi" w:cs="B Nazanin"/>
                <w:sz w:val="24"/>
                <w:szCs w:val="24"/>
                <w:rtl/>
              </w:rPr>
              <w:t>همیاری</w:t>
            </w:r>
            <w:r w:rsidR="00046FF4" w:rsidRPr="00F67D7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و امورخیریه</w:t>
            </w:r>
          </w:p>
          <w:p w14:paraId="45C3DEB4" w14:textId="77777777" w:rsidR="00293BD0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11-تهیه لوگوی مرتبط</w:t>
            </w:r>
          </w:p>
          <w:p w14:paraId="45C3DEB5" w14:textId="77777777" w:rsidR="000918A7" w:rsidRPr="00F67D79" w:rsidRDefault="00293BD0" w:rsidP="00F67D79">
            <w:pPr>
              <w:bidi/>
              <w:spacing w:line="276" w:lineRule="auto"/>
              <w:jc w:val="lowKashida"/>
              <w:rPr>
                <w:rFonts w:asciiTheme="majorBidi" w:hAnsiTheme="majorBidi" w:cs="B Nazanin"/>
                <w:sz w:val="24"/>
                <w:szCs w:val="24"/>
              </w:rPr>
            </w:pPr>
            <w:r w:rsidRPr="00F67D79">
              <w:rPr>
                <w:rFonts w:asciiTheme="majorBidi" w:hAnsiTheme="majorBidi" w:cs="B Nazanin"/>
                <w:sz w:val="24"/>
                <w:szCs w:val="24"/>
                <w:rtl/>
              </w:rPr>
              <w:t>12-مستندسازی فعالیت‌های انجام شده و نشر فعالیت‌ها در خبرگزاری های معتبر</w:t>
            </w:r>
          </w:p>
        </w:tc>
        <w:tc>
          <w:tcPr>
            <w:tcW w:w="1170" w:type="dxa"/>
            <w:textDirection w:val="btLr"/>
            <w:vAlign w:val="center"/>
          </w:tcPr>
          <w:p w14:paraId="45C3DEB6" w14:textId="464086B8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7-</w:t>
            </w:r>
            <w:r w:rsidR="00343DEE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کانون </w:t>
            </w:r>
            <w:r w:rsidR="006171B4" w:rsidRPr="008668E7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همیاری</w:t>
            </w:r>
            <w:r w:rsidR="00046FF4" w:rsidRPr="008668E7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و امورخیریه</w:t>
            </w:r>
          </w:p>
        </w:tc>
        <w:tc>
          <w:tcPr>
            <w:tcW w:w="1166" w:type="dxa"/>
            <w:vMerge/>
            <w:textDirection w:val="btLr"/>
            <w:vAlign w:val="center"/>
          </w:tcPr>
          <w:p w14:paraId="45C3DEB7" w14:textId="77777777" w:rsidR="000918A7" w:rsidRPr="008668E7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5C3DEB8" w14:textId="77777777" w:rsidR="000918A7" w:rsidRPr="007A5E7D" w:rsidRDefault="000918A7" w:rsidP="00F67D79">
            <w:pPr>
              <w:bidi/>
              <w:spacing w:line="276" w:lineRule="auto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5C3DEBA" w14:textId="77777777" w:rsidR="006171B4" w:rsidRPr="007A5E7D" w:rsidRDefault="006171B4" w:rsidP="003A5D65">
      <w:pPr>
        <w:rPr>
          <w:rFonts w:asciiTheme="majorBidi" w:hAnsiTheme="majorBidi" w:cs="B Nazanin"/>
          <w:sz w:val="20"/>
          <w:szCs w:val="20"/>
          <w:rtl/>
        </w:rPr>
      </w:pPr>
    </w:p>
    <w:p w14:paraId="45C3DEBD" w14:textId="77777777" w:rsidR="006171B4" w:rsidRPr="006171B4" w:rsidRDefault="006171B4" w:rsidP="006171B4">
      <w:pPr>
        <w:jc w:val="right"/>
        <w:rPr>
          <w:rFonts w:cs="B Nazanin"/>
          <w:vertAlign w:val="superscript"/>
        </w:rPr>
      </w:pPr>
    </w:p>
    <w:sectPr w:rsidR="006171B4" w:rsidRPr="006171B4" w:rsidSect="008668E7">
      <w:footerReference w:type="default" r:id="rId7"/>
      <w:pgSz w:w="11907" w:h="16839" w:code="9"/>
      <w:pgMar w:top="1170" w:right="1440" w:bottom="90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DEC0" w14:textId="77777777" w:rsidR="009D5556" w:rsidRDefault="009D5556" w:rsidP="00B47482">
      <w:pPr>
        <w:spacing w:after="0" w:line="240" w:lineRule="auto"/>
      </w:pPr>
      <w:r>
        <w:separator/>
      </w:r>
    </w:p>
  </w:endnote>
  <w:endnote w:type="continuationSeparator" w:id="0">
    <w:p w14:paraId="45C3DEC1" w14:textId="77777777" w:rsidR="009D5556" w:rsidRDefault="009D5556" w:rsidP="00B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7652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3DEC2" w14:textId="77777777" w:rsidR="009A4775" w:rsidRDefault="009A47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2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3DEC3" w14:textId="77777777" w:rsidR="009A4775" w:rsidRDefault="009A4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3DEBE" w14:textId="77777777" w:rsidR="009D5556" w:rsidRDefault="009D5556" w:rsidP="00B47482">
      <w:pPr>
        <w:spacing w:after="0" w:line="240" w:lineRule="auto"/>
      </w:pPr>
      <w:r>
        <w:separator/>
      </w:r>
    </w:p>
  </w:footnote>
  <w:footnote w:type="continuationSeparator" w:id="0">
    <w:p w14:paraId="45C3DEBF" w14:textId="77777777" w:rsidR="009D5556" w:rsidRDefault="009D5556" w:rsidP="00B4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6C9"/>
    <w:multiLevelType w:val="hybridMultilevel"/>
    <w:tmpl w:val="4B4E4BBC"/>
    <w:lvl w:ilvl="0" w:tplc="9E0E1DEC">
      <w:start w:val="1"/>
      <w:numFmt w:val="decimal"/>
      <w:lvlText w:val="%1-"/>
      <w:lvlJc w:val="left"/>
      <w:pPr>
        <w:ind w:left="4065" w:hanging="3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82"/>
    <w:rsid w:val="00046FF4"/>
    <w:rsid w:val="000918A7"/>
    <w:rsid w:val="000C6E2E"/>
    <w:rsid w:val="001139D7"/>
    <w:rsid w:val="00130EE0"/>
    <w:rsid w:val="001C1896"/>
    <w:rsid w:val="001F3503"/>
    <w:rsid w:val="002275B3"/>
    <w:rsid w:val="002912E5"/>
    <w:rsid w:val="00293BD0"/>
    <w:rsid w:val="002A0F67"/>
    <w:rsid w:val="002D02DC"/>
    <w:rsid w:val="00343DEE"/>
    <w:rsid w:val="003A5D65"/>
    <w:rsid w:val="003C49EF"/>
    <w:rsid w:val="00440F33"/>
    <w:rsid w:val="00443101"/>
    <w:rsid w:val="004D1A3B"/>
    <w:rsid w:val="00552210"/>
    <w:rsid w:val="00556494"/>
    <w:rsid w:val="005E086C"/>
    <w:rsid w:val="006171B4"/>
    <w:rsid w:val="007344ED"/>
    <w:rsid w:val="00764F3C"/>
    <w:rsid w:val="007A5E7D"/>
    <w:rsid w:val="007D08C2"/>
    <w:rsid w:val="00815716"/>
    <w:rsid w:val="008668E7"/>
    <w:rsid w:val="00922EF9"/>
    <w:rsid w:val="009809D8"/>
    <w:rsid w:val="00994CBF"/>
    <w:rsid w:val="009A4775"/>
    <w:rsid w:val="009C07AA"/>
    <w:rsid w:val="009D1451"/>
    <w:rsid w:val="009D5556"/>
    <w:rsid w:val="00AB0C80"/>
    <w:rsid w:val="00AC2059"/>
    <w:rsid w:val="00B14BDE"/>
    <w:rsid w:val="00B37716"/>
    <w:rsid w:val="00B47482"/>
    <w:rsid w:val="00BB154D"/>
    <w:rsid w:val="00BC0A0E"/>
    <w:rsid w:val="00BC3917"/>
    <w:rsid w:val="00C32CDF"/>
    <w:rsid w:val="00C609F2"/>
    <w:rsid w:val="00CB77AE"/>
    <w:rsid w:val="00D37A49"/>
    <w:rsid w:val="00D477C5"/>
    <w:rsid w:val="00D6397D"/>
    <w:rsid w:val="00DA6E55"/>
    <w:rsid w:val="00E5681F"/>
    <w:rsid w:val="00E61428"/>
    <w:rsid w:val="00ED46FF"/>
    <w:rsid w:val="00F16126"/>
    <w:rsid w:val="00F20D96"/>
    <w:rsid w:val="00F57D7B"/>
    <w:rsid w:val="00F62AE4"/>
    <w:rsid w:val="00F67D79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DD0C"/>
  <w15:chartTrackingRefBased/>
  <w15:docId w15:val="{3F014429-8568-4781-8738-75D152C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82"/>
  </w:style>
  <w:style w:type="paragraph" w:styleId="Footer">
    <w:name w:val="footer"/>
    <w:basedOn w:val="Normal"/>
    <w:link w:val="FooterChar"/>
    <w:uiPriority w:val="99"/>
    <w:unhideWhenUsed/>
    <w:rsid w:val="00B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82"/>
  </w:style>
  <w:style w:type="table" w:styleId="TableGrid">
    <w:name w:val="Table Grid"/>
    <w:basedOn w:val="TableNormal"/>
    <w:uiPriority w:val="39"/>
    <w:rsid w:val="00B4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</dc:creator>
  <cp:keywords/>
  <dc:description/>
  <cp:lastModifiedBy>mohammadreza jafari</cp:lastModifiedBy>
  <cp:revision>30</cp:revision>
  <cp:lastPrinted>2017-05-28T07:30:00Z</cp:lastPrinted>
  <dcterms:created xsi:type="dcterms:W3CDTF">2017-05-24T07:17:00Z</dcterms:created>
  <dcterms:modified xsi:type="dcterms:W3CDTF">2017-05-30T09:19:00Z</dcterms:modified>
</cp:coreProperties>
</file>